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79" w:lineRule="auto"/>
        <w:ind w:left="642" w:right="597" w:firstLine="0"/>
        <w:jc w:val="center"/>
        <w:rPr>
          <w:b w:val="1"/>
          <w:sz w:val="20"/>
          <w:szCs w:val="20"/>
        </w:rPr>
      </w:pPr>
      <w:r w:rsidDel="00000000" w:rsidR="00000000" w:rsidRPr="00000000">
        <w:rPr>
          <w:b w:val="1"/>
          <w:sz w:val="24"/>
          <w:szCs w:val="24"/>
          <w:rtl w:val="0"/>
        </w:rPr>
        <w:t xml:space="preserve">SCHEDA PER LA VALUTAZIONE DEI TITOLI FINALIZZATA ALLA COMPILAZIONE </w:t>
      </w:r>
      <w:r w:rsidDel="00000000" w:rsidR="00000000" w:rsidRPr="00000000">
        <w:rPr>
          <w:b w:val="1"/>
          <w:sz w:val="20"/>
          <w:szCs w:val="20"/>
          <w:rtl w:val="0"/>
        </w:rPr>
        <w:t xml:space="preserve">DELLA GRADUATORIA DI ISTITUTO PER L’INDIVIDUAZIONE DEI SOPRANNUMERARI PERSONALE ATA A.S. 2024/2025</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tabs>
          <w:tab w:val="left" w:leader="none" w:pos="10613"/>
        </w:tabs>
        <w:jc w:val="right"/>
        <w:rPr>
          <w:sz w:val="20"/>
          <w:szCs w:val="20"/>
        </w:rPr>
      </w:pPr>
      <w:r w:rsidDel="00000000" w:rsidR="00000000" w:rsidRPr="00000000">
        <w:rPr>
          <w:sz w:val="24"/>
          <w:szCs w:val="24"/>
          <w:rtl w:val="0"/>
        </w:rPr>
        <w:t xml:space="preserve">A</w:t>
      </w:r>
      <w:r w:rsidDel="00000000" w:rsidR="00000000" w:rsidRPr="00000000">
        <w:rPr>
          <w:sz w:val="19"/>
          <w:szCs w:val="19"/>
          <w:rtl w:val="0"/>
        </w:rPr>
        <w:t xml:space="preserve">L </w:t>
      </w:r>
      <w:r w:rsidDel="00000000" w:rsidR="00000000" w:rsidRPr="00000000">
        <w:rPr>
          <w:sz w:val="24"/>
          <w:szCs w:val="24"/>
          <w:rtl w:val="0"/>
        </w:rPr>
        <w:t xml:space="preserve">D</w:t>
      </w:r>
      <w:r w:rsidDel="00000000" w:rsidR="00000000" w:rsidRPr="00000000">
        <w:rPr>
          <w:sz w:val="19"/>
          <w:szCs w:val="19"/>
          <w:rtl w:val="0"/>
        </w:rPr>
        <w:t xml:space="preserve">IRIGENTE </w:t>
      </w:r>
      <w:r w:rsidDel="00000000" w:rsidR="00000000" w:rsidRPr="00000000">
        <w:rPr>
          <w:sz w:val="24"/>
          <w:szCs w:val="24"/>
          <w:rtl w:val="0"/>
        </w:rPr>
        <w:t xml:space="preserve">S</w:t>
      </w:r>
      <w:r w:rsidDel="00000000" w:rsidR="00000000" w:rsidRPr="00000000">
        <w:rPr>
          <w:sz w:val="19"/>
          <w:szCs w:val="19"/>
          <w:rtl w:val="0"/>
        </w:rPr>
        <w:t xml:space="preserve">COLASTICO L.S.S. I. VIAN BRACCIANO</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righ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05">
      <w:pPr>
        <w:tabs>
          <w:tab w:val="left" w:leader="none" w:pos="6642"/>
          <w:tab w:val="left" w:leader="none" w:pos="10229"/>
        </w:tabs>
        <w:spacing w:before="91" w:lineRule="auto"/>
        <w:ind w:left="212" w:firstLine="0"/>
        <w:rPr>
          <w:sz w:val="20"/>
          <w:szCs w:val="20"/>
        </w:rPr>
      </w:pPr>
      <w:r w:rsidDel="00000000" w:rsidR="00000000" w:rsidRPr="00000000">
        <w:rPr>
          <w:sz w:val="20"/>
          <w:szCs w:val="20"/>
          <w:rtl w:val="0"/>
        </w:rPr>
        <w:t xml:space="preserve">_l_ sottoscritt_</w:t>
      </w:r>
      <w:r w:rsidDel="00000000" w:rsidR="00000000" w:rsidRPr="00000000">
        <w:rPr>
          <w:sz w:val="20"/>
          <w:szCs w:val="20"/>
          <w:u w:val="single"/>
          <w:rtl w:val="0"/>
        </w:rPr>
        <w:tab/>
      </w:r>
      <w:r w:rsidDel="00000000" w:rsidR="00000000" w:rsidRPr="00000000">
        <w:rPr>
          <w:sz w:val="20"/>
          <w:szCs w:val="20"/>
          <w:rtl w:val="0"/>
        </w:rPr>
        <w:t xml:space="preserve">nat_ a  </w:t>
      </w:r>
      <w:r w:rsidDel="00000000" w:rsidR="00000000" w:rsidRPr="00000000">
        <w:rPr>
          <w:sz w:val="20"/>
          <w:szCs w:val="20"/>
          <w:u w:val="single"/>
          <w:rtl w:val="0"/>
        </w:rPr>
        <w:t xml:space="preserve"> </w:t>
        <w:tab/>
      </w:r>
      <w:r w:rsidDel="00000000" w:rsidR="00000000" w:rsidRPr="00000000">
        <w:rPr>
          <w:rtl w:val="0"/>
        </w:rPr>
      </w:r>
    </w:p>
    <w:p w:rsidR="00000000" w:rsidDel="00000000" w:rsidP="00000000" w:rsidRDefault="00000000" w:rsidRPr="00000000" w14:paraId="00000006">
      <w:pPr>
        <w:tabs>
          <w:tab w:val="left" w:leader="none" w:pos="3531"/>
          <w:tab w:val="left" w:leader="none" w:pos="10265"/>
        </w:tabs>
        <w:spacing w:before="181" w:lineRule="auto"/>
        <w:ind w:left="212" w:firstLine="0"/>
        <w:jc w:val="both"/>
        <w:rPr>
          <w:sz w:val="20"/>
          <w:szCs w:val="20"/>
        </w:rPr>
      </w:pPr>
      <w:r w:rsidDel="00000000" w:rsidR="00000000" w:rsidRPr="00000000">
        <w:rPr>
          <w:sz w:val="20"/>
          <w:szCs w:val="20"/>
          <w:rtl w:val="0"/>
        </w:rPr>
        <w:t xml:space="preserve">provincia di</w:t>
      </w:r>
      <w:r w:rsidDel="00000000" w:rsidR="00000000" w:rsidRPr="00000000">
        <w:rPr>
          <w:sz w:val="20"/>
          <w:szCs w:val="20"/>
          <w:u w:val="single"/>
          <w:rtl w:val="0"/>
        </w:rPr>
        <w:t xml:space="preserve">         </w:t>
      </w:r>
      <w:r w:rsidDel="00000000" w:rsidR="00000000" w:rsidRPr="00000000">
        <w:rPr>
          <w:sz w:val="20"/>
          <w:szCs w:val="20"/>
          <w:rtl w:val="0"/>
        </w:rPr>
        <w:t xml:space="preserve">il</w:t>
      </w:r>
      <w:r w:rsidDel="00000000" w:rsidR="00000000" w:rsidRPr="00000000">
        <w:rPr>
          <w:sz w:val="20"/>
          <w:szCs w:val="20"/>
          <w:u w:val="single"/>
          <w:rtl w:val="0"/>
        </w:rPr>
        <w:tab/>
      </w:r>
      <w:r w:rsidDel="00000000" w:rsidR="00000000" w:rsidRPr="00000000">
        <w:rPr>
          <w:sz w:val="20"/>
          <w:szCs w:val="20"/>
          <w:rtl w:val="0"/>
        </w:rPr>
        <w:t xml:space="preserve">residente in</w:t>
      </w:r>
      <w:r w:rsidDel="00000000" w:rsidR="00000000" w:rsidRPr="00000000">
        <w:rPr>
          <w:sz w:val="20"/>
          <w:szCs w:val="20"/>
          <w:u w:val="single"/>
          <w:rtl w:val="0"/>
        </w:rPr>
        <w:tab/>
      </w:r>
      <w:r w:rsidDel="00000000" w:rsidR="00000000" w:rsidRPr="00000000">
        <w:rPr>
          <w:sz w:val="20"/>
          <w:szCs w:val="20"/>
          <w:rtl w:val="0"/>
        </w:rPr>
        <w:t xml:space="preserve">_</w:t>
      </w:r>
    </w:p>
    <w:p w:rsidR="00000000" w:rsidDel="00000000" w:rsidP="00000000" w:rsidRDefault="00000000" w:rsidRPr="00000000" w14:paraId="00000007">
      <w:pPr>
        <w:tabs>
          <w:tab w:val="left" w:leader="none" w:pos="5177"/>
          <w:tab w:val="left" w:leader="none" w:pos="6076"/>
          <w:tab w:val="left" w:leader="none" w:pos="10477"/>
        </w:tabs>
        <w:spacing w:before="113" w:lineRule="auto"/>
        <w:ind w:left="212" w:firstLine="0"/>
        <w:jc w:val="both"/>
        <w:rPr>
          <w:sz w:val="20"/>
          <w:szCs w:val="20"/>
        </w:rPr>
      </w:pPr>
      <w:r w:rsidDel="00000000" w:rsidR="00000000" w:rsidRPr="00000000">
        <w:rPr>
          <w:sz w:val="20"/>
          <w:szCs w:val="20"/>
          <w:rtl w:val="0"/>
        </w:rPr>
        <w:t xml:space="preserve">titolare preso codesto Istituto dall’anno scolastico</w:t>
      </w:r>
      <w:r w:rsidDel="00000000" w:rsidR="00000000" w:rsidRPr="00000000">
        <w:rPr>
          <w:sz w:val="20"/>
          <w:szCs w:val="20"/>
          <w:u w:val="single"/>
          <w:rtl w:val="0"/>
        </w:rPr>
        <w:tab/>
      </w:r>
      <w:r w:rsidDel="00000000" w:rsidR="00000000" w:rsidRPr="00000000">
        <w:rPr>
          <w:sz w:val="20"/>
          <w:szCs w:val="20"/>
          <w:rtl w:val="0"/>
        </w:rPr>
        <w:t xml:space="preserve">/</w:t>
      </w:r>
      <w:r w:rsidDel="00000000" w:rsidR="00000000" w:rsidRPr="00000000">
        <w:rPr>
          <w:sz w:val="20"/>
          <w:szCs w:val="20"/>
          <w:u w:val="single"/>
          <w:rtl w:val="0"/>
        </w:rPr>
        <w:tab/>
      </w:r>
      <w:r w:rsidDel="00000000" w:rsidR="00000000" w:rsidRPr="00000000">
        <w:rPr>
          <w:sz w:val="20"/>
          <w:szCs w:val="20"/>
          <w:rtl w:val="0"/>
        </w:rPr>
        <w:t xml:space="preserve">profilo  </w:t>
      </w:r>
      <w:r w:rsidDel="00000000" w:rsidR="00000000" w:rsidRPr="00000000">
        <w:rPr>
          <w:sz w:val="20"/>
          <w:szCs w:val="20"/>
          <w:u w:val="single"/>
          <w:rtl w:val="0"/>
        </w:rPr>
        <w:t xml:space="preserve"> </w:t>
        <w:tab/>
      </w:r>
      <w:r w:rsidDel="00000000" w:rsidR="00000000" w:rsidRPr="00000000">
        <w:rPr>
          <w:rtl w:val="0"/>
        </w:rPr>
      </w:r>
    </w:p>
    <w:p w:rsidR="00000000" w:rsidDel="00000000" w:rsidP="00000000" w:rsidRDefault="00000000" w:rsidRPr="00000000" w14:paraId="00000008">
      <w:pPr>
        <w:tabs>
          <w:tab w:val="left" w:leader="none" w:pos="4418"/>
          <w:tab w:val="left" w:leader="none" w:pos="5415"/>
          <w:tab w:val="left" w:leader="none" w:pos="10740"/>
        </w:tabs>
        <w:spacing w:before="116" w:line="360" w:lineRule="auto"/>
        <w:ind w:left="212" w:right="123" w:firstLine="0"/>
        <w:jc w:val="both"/>
        <w:rPr>
          <w:b w:val="1"/>
          <w:sz w:val="20"/>
          <w:szCs w:val="20"/>
        </w:rPr>
      </w:pPr>
      <w:r w:rsidDel="00000000" w:rsidR="00000000" w:rsidRPr="00000000">
        <w:rPr>
          <w:sz w:val="20"/>
          <w:szCs w:val="20"/>
          <w:rtl w:val="0"/>
        </w:rPr>
        <w:t xml:space="preserve">immesso in ruolo nell’anno scolastico</w:t>
      </w:r>
      <w:r w:rsidDel="00000000" w:rsidR="00000000" w:rsidRPr="00000000">
        <w:rPr>
          <w:sz w:val="20"/>
          <w:szCs w:val="20"/>
          <w:u w:val="single"/>
          <w:rtl w:val="0"/>
        </w:rPr>
        <w:tab/>
      </w:r>
      <w:r w:rsidDel="00000000" w:rsidR="00000000" w:rsidRPr="00000000">
        <w:rPr>
          <w:sz w:val="20"/>
          <w:szCs w:val="20"/>
          <w:rtl w:val="0"/>
        </w:rPr>
        <w:t xml:space="preserve">/</w:t>
      </w:r>
      <w:r w:rsidDel="00000000" w:rsidR="00000000" w:rsidRPr="00000000">
        <w:rPr>
          <w:sz w:val="20"/>
          <w:szCs w:val="20"/>
          <w:u w:val="single"/>
          <w:rtl w:val="0"/>
        </w:rPr>
        <w:tab/>
      </w:r>
      <w:r w:rsidDel="00000000" w:rsidR="00000000" w:rsidRPr="00000000">
        <w:rPr>
          <w:sz w:val="20"/>
          <w:szCs w:val="20"/>
          <w:rtl w:val="0"/>
        </w:rPr>
        <w:t xml:space="preserve">con effettiva assunzione in servizio dal</w:t>
      </w:r>
      <w:r w:rsidDel="00000000" w:rsidR="00000000" w:rsidRPr="00000000">
        <w:rPr>
          <w:sz w:val="20"/>
          <w:szCs w:val="20"/>
          <w:u w:val="single"/>
          <w:rtl w:val="0"/>
        </w:rPr>
        <w:t xml:space="preserve"> </w:t>
        <w:tab/>
      </w:r>
      <w:r w:rsidDel="00000000" w:rsidR="00000000" w:rsidRPr="00000000">
        <w:rPr>
          <w:sz w:val="20"/>
          <w:szCs w:val="20"/>
          <w:rtl w:val="0"/>
        </w:rPr>
        <w:t xml:space="preserve"> ai fini della compilazione della graduatoria di Istituto prevista dall’art.48 del CCNI , consapevole delle responsabilità civili e penali cui va incontro in caso di dichiarazione non corrispondente al vero, ai sensi del </w:t>
      </w:r>
      <w:r w:rsidDel="00000000" w:rsidR="00000000" w:rsidRPr="00000000">
        <w:rPr>
          <w:b w:val="1"/>
          <w:sz w:val="20"/>
          <w:szCs w:val="20"/>
          <w:rtl w:val="0"/>
        </w:rPr>
        <w:t xml:space="preserve">D.P.R. 28.12.2000, n. 445 </w:t>
      </w:r>
      <w:r w:rsidDel="00000000" w:rsidR="00000000" w:rsidRPr="00000000">
        <w:rPr>
          <w:sz w:val="20"/>
          <w:szCs w:val="20"/>
          <w:rtl w:val="0"/>
        </w:rPr>
        <w:t xml:space="preserve">(Testo unico delle disposizioni legislative e regolamentari in materia di documentazione amministrativa) e successive modifiche ed integrazioni, </w:t>
      </w:r>
      <w:r w:rsidDel="00000000" w:rsidR="00000000" w:rsidRPr="00000000">
        <w:rPr>
          <w:b w:val="1"/>
          <w:sz w:val="20"/>
          <w:szCs w:val="20"/>
          <w:rtl w:val="0"/>
        </w:rPr>
        <w:t xml:space="preserve">dichiara di aver diritto al seguente punteggio:</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90"/>
        </w:tabs>
        <w:spacing w:after="0" w:before="0" w:line="240" w:lineRule="auto"/>
        <w:ind w:left="389" w:right="0" w:hanging="178"/>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ANZIANITÀ DI SERVIZIO (F):</w:t>
      </w:r>
    </w:p>
    <w:tbl>
      <w:tblPr>
        <w:tblStyle w:val="Table1"/>
        <w:tblW w:w="10613.0" w:type="dxa"/>
        <w:jc w:val="left"/>
        <w:tblInd w:w="1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863"/>
        <w:gridCol w:w="708"/>
        <w:gridCol w:w="1042"/>
        <w:tblGridChange w:id="0">
          <w:tblGrid>
            <w:gridCol w:w="8863"/>
            <w:gridCol w:w="708"/>
            <w:gridCol w:w="1042"/>
          </w:tblGrid>
        </w:tblGridChange>
      </w:tblGrid>
      <w:tr>
        <w:trPr>
          <w:cantSplit w:val="0"/>
          <w:trHeight w:val="412" w:hRule="atLeast"/>
          <w:tblHeader w:val="0"/>
        </w:trPr>
        <w:tc>
          <w:tcPr>
            <w:tcBorders>
              <w:bottom w:color="000000" w:space="0" w:sz="4" w:val="single"/>
              <w:right w:color="000000" w:space="0" w:sz="4" w:val="single"/>
            </w:tcBorders>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SERVIZIO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2" w:right="106" w:hanging="36"/>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p>
        </w:tc>
        <w:tc>
          <w:tcPr>
            <w:tcBorders>
              <w:left w:color="000000" w:space="0" w:sz="4" w:val="single"/>
              <w:bottom w:color="000000"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8" w:right="99" w:firstLine="15.999999999999996"/>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 all’Ufficio</w:t>
            </w:r>
          </w:p>
        </w:tc>
      </w:tr>
      <w:tr>
        <w:trPr>
          <w:cantSplit w:val="0"/>
          <w:trHeight w:val="64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64"/>
                <w:tab w:val="left" w:leader="none" w:pos="8739"/>
              </w:tabs>
              <w:spacing w:after="0" w:before="115" w:line="240" w:lineRule="auto"/>
              <w:ind w:left="69" w:right="106"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frazione superiore a 15 giorni di servizio effettivamente prestato successivamente alla decorrenza giuridica della nomina nel profilo professionale di appartenenza (2) (a)…</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1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87"/>
                <w:tab w:val="left" w:leader="none" w:pos="8662"/>
              </w:tabs>
              <w:spacing w:after="0" w:before="115" w:line="240" w:lineRule="auto"/>
              <w:ind w:left="69" w:right="158"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frazione superiore a 15 giorni di servizio effettivamente prestato successivamente alla decorrenza giuridica della nomina nel profilo professionale di appartenenza (2) (a) in scuole o istituti situati nelle piccole isole in aggiunta al punteggio di cui al punto A) - (a)…</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 x ogni mese)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0" w:hRule="atLeast"/>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84"/>
                <w:tab w:val="left" w:leader="none" w:pos="8681"/>
              </w:tabs>
              <w:spacing w:after="0" w:before="0" w:line="240" w:lineRule="auto"/>
              <w:ind w:left="69" w:right="6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mese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frazione superiore a 15 giorni di servizio non di ruolo o di altro servizio riconosciuto o riconoscibile (3) (11) (a) ..............................................................................…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82"/>
                <w:tab w:val="left" w:leader="none" w:pos="8679"/>
              </w:tabs>
              <w:spacing w:after="0" w:before="22" w:line="240" w:lineRule="auto"/>
              <w:ind w:left="11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restanti 2/3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1" w:hRule="atLeast"/>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1" w:hRule="atLeast"/>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85"/>
                <w:tab w:val="left" w:leader="none" w:pos="8780"/>
              </w:tabs>
              <w:spacing w:after="0" w:before="0" w:line="240" w:lineRule="auto"/>
              <w:ind w:left="69" w:right="65"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B1) per ogni mese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frazione superiore a 15 giorni di servizio non di ruolo o di altro servizio riconosciuto o riconoscibile effettivamente prestato in scuole o istituti situati nelle piccole isole in aggiunta al punteggio di cui al punto B) (3) (11) (a)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primi 48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78"/>
                <w:tab w:val="left" w:leader="none" w:pos="8772"/>
              </w:tabs>
              <w:spacing w:after="0" w:before="22" w:line="240" w:lineRule="auto"/>
              <w:ind w:left="11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ciascuno dei restanti 2/3 mesi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mesi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21" w:hRule="atLeast"/>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tcBorders>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5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76"/>
                <w:tab w:val="left" w:leader="none" w:pos="8738"/>
              </w:tabs>
              <w:spacing w:after="0" w:before="0" w:line="240" w:lineRule="auto"/>
              <w:ind w:left="69" w:right="106"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ogni anno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 frazione superiore ai 6 mesi di servizio di ruolo effettivamente prestato a qualsiasi titolo in Pubbliche Amministrazioni o negli Enti Locali (b)…</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42" w:hRule="atLeast"/>
          <w:tblHeader w:val="0"/>
        </w:trPr>
        <w:tc>
          <w:tcPr>
            <w:vMerge w:val="restart"/>
            <w:tcBorders>
              <w:top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per ogni anno intero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servizio prestato nel profilo di appartenenza senza soluzione di continuità nella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scuola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attuale titolarità (4) (11) (in aggiunta a quello previsto dalle lettere A) e B) (c) (d)</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29"/>
                <w:tab w:val="left" w:leader="none" w:pos="430"/>
                <w:tab w:val="left" w:leader="none" w:pos="8810"/>
              </w:tabs>
              <w:spacing w:after="0" w:before="0" w:line="206" w:lineRule="auto"/>
              <w:ind w:left="429" w:right="0" w:hanging="361"/>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entro il quinquennio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8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29"/>
                <w:tab w:val="left" w:leader="none" w:pos="430"/>
                <w:tab w:val="left" w:leader="none" w:pos="8818"/>
              </w:tabs>
              <w:spacing w:after="0" w:before="92" w:line="240" w:lineRule="auto"/>
              <w:ind w:left="429" w:right="0" w:hanging="361"/>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oltre il quinquennio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servizio in piccole isole il punteggio si raddoppia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punti 12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tcBorders>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81" w:hRule="atLeast"/>
          <w:tblHeader w:val="0"/>
        </w:trPr>
        <w:tc>
          <w:tcPr>
            <w:vMerge w:val="continue"/>
            <w:tcBorders>
              <w:top w:color="000000" w:space="0" w:sz="4" w:val="single"/>
              <w:bottom w:color="000000" w:space="0" w:sz="4" w:val="single"/>
              <w:right w:color="000000" w:space="0" w:sz="4" w:val="single"/>
            </w:tcBorders>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66"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ogni anno intero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servizio di ruolo prestato nel profilo di appartenenza nella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sede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(comune) di attuale titolarità senza soluzione di continuità (4Bis) in aggiunta a quello previsto dalle lettere A) e B) e, per i periodi che non siano</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42"/>
              </w:tabs>
              <w:spacing w:after="0" w:before="1" w:line="240" w:lineRule="auto"/>
              <w:ind w:left="6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coincidenti, anche alla lettera D) (c) (valido solo per i trasferimenti d’ufficio)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4 x ogni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anni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19"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69" w:right="66"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coloro che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un triennio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decorrere dalle operazioni di mobilità per l’a.s. 2000/01 e fino all’a.s. 2007/2008, non presentano o non abbiano presentato domanda di trasferimento provinciale o di passaggio di profilo provinciale o, pur avendo presentato domanda, l’abbiano revocata nei termini previsti,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è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riconosciuto,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per il predetto triennio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una tantum</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un punteggio aggiuntivo a quello previsto dalle lettere A) e B) , C) e D) (e)…</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40</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Nota (e):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Il punteggio viene riconosciuto anche a coloro che presentano domanda condizionata, in quanto soprannumerari; la richiesta, nel quinquennio, di rientro nella scuola di precedente titolarità fa maturare regolarmente il predetto punteggio aggiuntivo.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6" w:hRule="atLeast"/>
          <w:tblHeader w:val="0"/>
        </w:trPr>
        <w:tc>
          <w:tcPr>
            <w:tcBorders>
              <w:top w:color="000000" w:space="0" w:sz="4" w:val="single"/>
              <w:right w:color="000000" w:space="0" w:sz="4" w:val="single"/>
            </w:tcBorders>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3583"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ANZIANITA’ DI SERVIZIO………………</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39">
      <w:pPr>
        <w:rPr>
          <w:sz w:val="18"/>
          <w:szCs w:val="18"/>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467"/>
        </w:tabs>
        <w:spacing w:after="0" w:before="71" w:line="240" w:lineRule="auto"/>
        <w:ind w:left="466" w:right="0" w:hanging="255"/>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ESIGENZE DI FAMIGLIA (4 ter) (5) (5 bis):</w:t>
      </w:r>
    </w:p>
    <w:tbl>
      <w:tblPr>
        <w:tblStyle w:val="Table2"/>
        <w:tblW w:w="10613.0" w:type="dxa"/>
        <w:jc w:val="left"/>
        <w:tblInd w:w="1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863"/>
        <w:gridCol w:w="708"/>
        <w:gridCol w:w="1042"/>
        <w:tblGridChange w:id="0">
          <w:tblGrid>
            <w:gridCol w:w="8863"/>
            <w:gridCol w:w="708"/>
            <w:gridCol w:w="1042"/>
          </w:tblGrid>
        </w:tblGridChange>
      </w:tblGrid>
      <w:tr>
        <w:trPr>
          <w:cantSplit w:val="0"/>
          <w:trHeight w:val="412" w:hRule="atLeast"/>
          <w:tblHeader w:val="0"/>
        </w:trPr>
        <w:tc>
          <w:tcPr>
            <w:tcBorders>
              <w:bottom w:color="000000" w:space="0" w:sz="4" w:val="single"/>
              <w:right w:color="000000" w:space="0" w:sz="4" w:val="single"/>
            </w:tcBorders>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ESIGENZA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2" w:right="106" w:hanging="36"/>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p>
        </w:tc>
        <w:tc>
          <w:tcPr>
            <w:tcBorders>
              <w:left w:color="000000" w:space="0" w:sz="4" w:val="single"/>
              <w:bottom w:color="00000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8" w:right="99" w:firstLine="15.999999999999996"/>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 all’Ufficio</w:t>
            </w:r>
          </w:p>
        </w:tc>
      </w:tr>
      <w:tr>
        <w:trPr>
          <w:cantSplit w:val="0"/>
          <w:trHeight w:val="64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59"/>
              </w:tabs>
              <w:spacing w:after="0" w:before="2" w:line="240" w:lineRule="auto"/>
              <w:ind w:left="69" w:right="142"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ricongiungimento o riavvicinamento al coniuge ovvero, nel caso di docenti senza coniuge o separato giudizialmente o consensualmente con atto omologato dal tribunale, per ricongiungimento o riavvicinamento ai genitori o ai figli  (5)…</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02" w:hRule="atLeast"/>
          <w:tblHeader w:val="0"/>
        </w:trPr>
        <w:tc>
          <w:tcPr>
            <w:tcBorders>
              <w:top w:color="000000" w:space="0" w:sz="4" w:val="single"/>
              <w:bottom w:color="000000" w:space="0" w:sz="12" w:val="single"/>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86"/>
              </w:tabs>
              <w:spacing w:after="0" w:before="0" w:line="176" w:lineRule="auto"/>
              <w:ind w:left="6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ogni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figlio di età inferiore a sei anni (6)</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16)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figli 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35" w:hRule="atLeast"/>
          <w:tblHeader w:val="0"/>
        </w:trPr>
        <w:tc>
          <w:tcPr>
            <w:tcBorders>
              <w:top w:color="000000" w:space="0" w:sz="12" w:val="single"/>
              <w:bottom w:color="000000" w:space="0" w:sz="4" w:val="single"/>
              <w:right w:color="000000" w:space="0" w:sz="4" w:val="single"/>
            </w:tcBorders>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858"/>
                <w:tab w:val="left" w:leader="none" w:pos="8702"/>
              </w:tabs>
              <w:spacing w:after="0" w:before="83" w:line="240" w:lineRule="auto"/>
              <w:ind w:left="69" w:right="143"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ogni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figlio di età superiore ai sei anni, ma che non abbia superato il diciottesimo anno di età (6), ovvero per ogni figlio maggiorenne che risulti totalmente o permanentemente inabile a proficuo lavoro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tab/>
              <w:t xml:space="preserve">figli n. </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1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per la cura e l’assistenza dei figli minorati fisici, psichici o sensoriali, tossicodipendenti, ovvero del coniuge o del</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69" w:right="61"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genitore totalmente e permanentemente inabili al lavoro che possono essere assistiti soltanto nel comune richiesto (7) (1) ecc…………………………………………………………………………………………………….……………</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4" w:hRule="atLeast"/>
          <w:tblHeader w:val="0"/>
        </w:trPr>
        <w:tc>
          <w:tcPr>
            <w:tcBorders>
              <w:top w:color="000000" w:space="0" w:sz="4" w:val="single"/>
              <w:right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 w:lineRule="auto"/>
              <w:ind w:left="4774"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PUNTEGGIO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ESIGENZE DI FAMIGLIA</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51">
      <w:pPr>
        <w:ind w:left="212" w:firstLine="0"/>
        <w:rPr>
          <w:b w:val="1"/>
          <w:sz w:val="24"/>
          <w:szCs w:val="24"/>
        </w:rPr>
      </w:pPr>
      <w:r w:rsidDel="00000000" w:rsidR="00000000" w:rsidRPr="00000000">
        <w:rPr>
          <w:b w:val="1"/>
          <w:sz w:val="24"/>
          <w:szCs w:val="24"/>
          <w:rtl w:val="0"/>
        </w:rPr>
        <w:t xml:space="preserve">III – TITOLI GENERALI:</w:t>
      </w:r>
    </w:p>
    <w:tbl>
      <w:tblPr>
        <w:tblStyle w:val="Table3"/>
        <w:tblW w:w="10613.0" w:type="dxa"/>
        <w:jc w:val="left"/>
        <w:tblInd w:w="12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863"/>
        <w:gridCol w:w="708"/>
        <w:gridCol w:w="1042"/>
        <w:tblGridChange w:id="0">
          <w:tblGrid>
            <w:gridCol w:w="8863"/>
            <w:gridCol w:w="708"/>
            <w:gridCol w:w="1042"/>
          </w:tblGrid>
        </w:tblGridChange>
      </w:tblGrid>
      <w:tr>
        <w:trPr>
          <w:cantSplit w:val="0"/>
          <w:trHeight w:val="414" w:hRule="atLeast"/>
          <w:tblHeader w:val="0"/>
        </w:trPr>
        <w:tc>
          <w:tcPr>
            <w:tcBorders>
              <w:bottom w:color="000000" w:space="0" w:sz="4" w:val="single"/>
              <w:right w:color="000000" w:space="0" w:sz="4" w:val="single"/>
            </w:tcBorders>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TIPO DI TITOLO</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72" w:right="106" w:hanging="36"/>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 xml:space="preserve">Totale punti</w:t>
            </w:r>
          </w:p>
        </w:tc>
        <w:tc>
          <w:tcPr>
            <w:tcBorders>
              <w:left w:color="000000" w:space="0" w:sz="4" w:val="single"/>
              <w:bottom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8" w:lineRule="auto"/>
              <w:ind w:left="138" w:right="99" w:firstLine="15.999999999999996"/>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 all’Ufficio</w:t>
            </w:r>
          </w:p>
        </w:tc>
      </w:tr>
      <w:tr>
        <w:trPr>
          <w:cantSplit w:val="0"/>
          <w:trHeight w:val="32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6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 per l'inclusione nella graduatoria di merito di concorsi per esami per l'accesso al ruolo di appartenenza (9)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026"/>
              </w:tabs>
              <w:spacing w:after="0" w:before="0" w:line="208" w:lineRule="auto"/>
              <w:ind w:left="69" w:right="157"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 per l'inclusione nella graduatoria di merito di concorsi per esami per l'accesso al ruolo di livello superiore a quello di appartenenza(10)…</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 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0" w:right="57"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TOTALE PUNTI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TITOLI GENERALI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4" w:hRule="atLeast"/>
          <w:tblHeader w:val="0"/>
        </w:trPr>
        <w:tc>
          <w:tcPr>
            <w:tcBorders>
              <w:top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0" w:right="58"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TOTALE PUNTEGGIO</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127000</wp:posOffset>
                </wp:positionV>
                <wp:extent cx="6823710" cy="693310"/>
                <wp:effectExtent b="0" l="0" r="0" t="0"/>
                <wp:wrapNone/>
                <wp:docPr id="3" name=""/>
                <a:graphic>
                  <a:graphicData uri="http://schemas.microsoft.com/office/word/2010/wordprocessingShape">
                    <wps:wsp>
                      <wps:cNvSpPr/>
                      <wps:cNvPr id="2" name="Shape 2"/>
                      <wps:spPr>
                        <a:xfrm>
                          <a:off x="1946845" y="3446045"/>
                          <a:ext cx="6798310" cy="667910"/>
                        </a:xfrm>
                        <a:prstGeom prst="rect">
                          <a:avLst/>
                        </a:prstGeom>
                        <a:solidFill>
                          <a:schemeClr val="lt1"/>
                        </a:solidFill>
                        <a:ln cap="flat" cmpd="sng" w="25400">
                          <a:solidFill>
                            <a:schemeClr val="dk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      IL/LA SOTTOSCRITTO/A DICHIARA CHE NULLA E’ VARIATO RISPETTO ALL’ANNO SCOLASTICO 2022/2023</w:t>
                            </w:r>
                          </w:p>
                          <w:p w:rsidR="00000000" w:rsidDel="00000000" w:rsidP="00000000" w:rsidRDefault="00000000" w:rsidRPr="00000000">
                            <w:pPr>
                              <w:spacing w:after="0" w:before="0" w:line="240"/>
                              <w:ind w:left="497.00000762939453"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497.00000762939453"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Data……………………………….			Firma………………………………………………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127000</wp:posOffset>
                </wp:positionV>
                <wp:extent cx="6823710" cy="693310"/>
                <wp:effectExtent b="0" l="0" r="0" t="0"/>
                <wp:wrapNone/>
                <wp:docPr id="3"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23710" cy="693310"/>
                        </a:xfrm>
                        <a:prstGeom prst="rect"/>
                        <a:ln/>
                      </pic:spPr>
                    </pic:pic>
                  </a:graphicData>
                </a:graphic>
              </wp:anchor>
            </w:drawing>
          </mc:Fallback>
        </mc:AlternateConten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66">
      <w:pPr>
        <w:ind w:left="4536" w:right="4486" w:firstLine="0"/>
        <w:jc w:val="center"/>
        <w:rPr>
          <w:b w:val="1"/>
          <w:sz w:val="18"/>
          <w:szCs w:val="18"/>
        </w:rPr>
      </w:pPr>
      <w:r w:rsidDel="00000000" w:rsidR="00000000" w:rsidRPr="00000000">
        <w:rPr>
          <w:rtl w:val="0"/>
        </w:rPr>
      </w:r>
    </w:p>
    <w:p w:rsidR="00000000" w:rsidDel="00000000" w:rsidP="00000000" w:rsidRDefault="00000000" w:rsidRPr="00000000" w14:paraId="00000067">
      <w:pPr>
        <w:ind w:left="4536" w:right="4486" w:firstLine="0"/>
        <w:jc w:val="center"/>
        <w:rPr>
          <w:b w:val="1"/>
          <w:sz w:val="18"/>
          <w:szCs w:val="18"/>
        </w:rPr>
      </w:pPr>
      <w:r w:rsidDel="00000000" w:rsidR="00000000" w:rsidRPr="00000000">
        <w:rPr>
          <w:rtl w:val="0"/>
        </w:rPr>
      </w:r>
    </w:p>
    <w:p w:rsidR="00000000" w:rsidDel="00000000" w:rsidP="00000000" w:rsidRDefault="00000000" w:rsidRPr="00000000" w14:paraId="00000068">
      <w:pPr>
        <w:ind w:left="4536" w:right="4486" w:firstLine="0"/>
        <w:jc w:val="center"/>
        <w:rPr>
          <w:b w:val="1"/>
          <w:sz w:val="18"/>
          <w:szCs w:val="18"/>
        </w:rPr>
      </w:pPr>
      <w:r w:rsidDel="00000000" w:rsidR="00000000" w:rsidRPr="00000000">
        <w:rPr>
          <w:b w:val="1"/>
          <w:sz w:val="18"/>
          <w:szCs w:val="18"/>
          <w:rtl w:val="0"/>
        </w:rPr>
        <w:t xml:space="preserve">INOLTRE DICHIARO</w:t>
      </w:r>
    </w:p>
    <w:p w:rsidR="00000000" w:rsidDel="00000000" w:rsidP="00000000" w:rsidRDefault="00000000" w:rsidRPr="00000000" w14:paraId="00000069">
      <w:pPr>
        <w:ind w:left="423" w:right="363" w:firstLine="0"/>
        <w:jc w:val="both"/>
        <w:rPr>
          <w:sz w:val="18"/>
          <w:szCs w:val="18"/>
        </w:rPr>
      </w:pPr>
      <w:r w:rsidDel="00000000" w:rsidR="00000000" w:rsidRPr="00000000">
        <w:rPr>
          <w:rtl w:val="0"/>
        </w:rPr>
      </w:r>
    </w:p>
    <w:p w:rsidR="00000000" w:rsidDel="00000000" w:rsidP="00000000" w:rsidRDefault="00000000" w:rsidRPr="00000000" w14:paraId="0000006A">
      <w:pPr>
        <w:ind w:left="423" w:right="363" w:firstLine="0"/>
        <w:jc w:val="both"/>
        <w:rPr>
          <w:sz w:val="18"/>
          <w:szCs w:val="18"/>
        </w:rPr>
      </w:pPr>
      <w:r w:rsidDel="00000000" w:rsidR="00000000" w:rsidRPr="00000000">
        <w:rPr>
          <w:sz w:val="18"/>
          <w:szCs w:val="18"/>
          <w:rtl w:val="0"/>
        </w:rPr>
        <w:t xml:space="preserve">Sotto la mia responsabilità, ai sensi del DPR n. 445 del 28/12/00 come modificato ed integrato dall’art. 15 della Legge 16/01/03 n. 3, ai fini dell’attribuzione del punteggio e per beneficiare delle specifiche disposizioni di legge, contenute nell’OM sulla mobilità del personale docente ed educativo a T.I. della scuola, e nel CCNI sulla mobilità:</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C">
      <w:pPr>
        <w:tabs>
          <w:tab w:val="left" w:leader="none" w:pos="1258"/>
        </w:tabs>
        <w:spacing w:before="1" w:line="237" w:lineRule="auto"/>
        <w:ind w:left="1256" w:right="428" w:hanging="360"/>
        <w:rPr>
          <w:sz w:val="18"/>
          <w:szCs w:val="18"/>
        </w:rPr>
      </w:pPr>
      <w:r w:rsidDel="00000000" w:rsidR="00000000" w:rsidRPr="00000000">
        <w:rPr>
          <w:sz w:val="20"/>
          <w:szCs w:val="20"/>
          <w:rtl w:val="0"/>
        </w:rPr>
        <w:t xml:space="preserve">□</w:t>
        <w:tab/>
        <w:tab/>
      </w:r>
      <w:r w:rsidDel="00000000" w:rsidR="00000000" w:rsidRPr="00000000">
        <w:rPr>
          <w:sz w:val="18"/>
          <w:szCs w:val="18"/>
          <w:rtl w:val="0"/>
        </w:rPr>
        <w:t xml:space="preserve">di essere beneficiario/a delle precedenze previste al seguente punto di cui al citato art. 40 - SISTEMA DELLE PRECEDENZE ED ESCLUSIONE DALLA GRADUATORIA INTERNA D’ISTITUTO CCNI Triennio 2022/23 -2023/24-2024/25 (</w:t>
      </w:r>
      <w:r w:rsidDel="00000000" w:rsidR="00000000" w:rsidRPr="00000000">
        <w:rPr>
          <w:b w:val="1"/>
          <w:sz w:val="18"/>
          <w:szCs w:val="18"/>
          <w:rtl w:val="0"/>
        </w:rPr>
        <w:t xml:space="preserve">sottoscritto in data 18/05/2022</w:t>
      </w:r>
      <w:r w:rsidDel="00000000" w:rsidR="00000000" w:rsidRPr="00000000">
        <w:rPr>
          <w:sz w:val="18"/>
          <w:szCs w:val="18"/>
          <w:rtl w:val="0"/>
        </w:rPr>
        <w:t xml:space="preserve">)</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bl>
      <w:tblPr>
        <w:tblStyle w:val="Table4"/>
        <w:tblW w:w="10145.0" w:type="dxa"/>
        <w:jc w:val="left"/>
        <w:tblInd w:w="3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
        <w:gridCol w:w="2097"/>
        <w:gridCol w:w="336"/>
        <w:gridCol w:w="7287"/>
        <w:tblGridChange w:id="0">
          <w:tblGrid>
            <w:gridCol w:w="425"/>
            <w:gridCol w:w="2097"/>
            <w:gridCol w:w="336"/>
            <w:gridCol w:w="7287"/>
          </w:tblGrid>
        </w:tblGridChange>
      </w:tblGrid>
      <w:tr>
        <w:trPr>
          <w:cantSplit w:val="0"/>
          <w:trHeight w:val="318" w:hRule="atLeast"/>
          <w:tblHeader w:val="0"/>
        </w:trPr>
        <w:tc>
          <w:tcPr>
            <w:vMerge w:val="restart"/>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Merge w:val="restart"/>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32" w:lineRule="auto"/>
              <w:ind w:left="216" w:right="366" w:firstLine="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 DISABILITA’ E GRAVI MOTIVI DI</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66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SALUTE</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10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personale scolastico docente non vedente (art. 3 della Legge 28 marzo 1991 n. 120);</w:t>
            </w:r>
          </w:p>
        </w:tc>
      </w:tr>
      <w:tr>
        <w:trPr>
          <w:cantSplit w:val="0"/>
          <w:trHeight w:val="362" w:hRule="atLeast"/>
          <w:tblHeader w:val="0"/>
        </w:trPr>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0"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10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personale emodializzato (art. 61 della Legge 270/82).</w:t>
            </w:r>
          </w:p>
        </w:tc>
      </w:tr>
      <w:tr>
        <w:trPr>
          <w:cantSplit w:val="0"/>
          <w:trHeight w:val="921" w:hRule="atLeast"/>
          <w:tblHeader w:val="0"/>
        </w:trPr>
        <w:tc>
          <w:tcPr>
            <w:vMerge w:val="restart"/>
            <w:tcBorders>
              <w:bottom w:color="000000" w:space="0" w:sz="0" w:val="nil"/>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Merge w:val="restart"/>
            <w:tcBorders>
              <w:bottom w:color="000000" w:space="0" w:sz="0" w:val="nil"/>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32" w:right="89" w:firstLine="18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III) PERSONALE CON DISABILITA’ 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336" w:right="321"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PERSONALE CHE HA BISOGNO DI PARTICOLARI CURE CONTINUATIVE</w:t>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 w:line="240" w:lineRule="auto"/>
              <w:ind w:left="0"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35" w:lineRule="auto"/>
              <w:ind w:left="106" w:right="97"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trPr>
          <w:cantSplit w:val="0"/>
          <w:trHeight w:val="1126" w:hRule="atLeast"/>
          <w:tblHeader w:val="0"/>
        </w:trPr>
        <w:tc>
          <w:tcPr>
            <w:vMerge w:val="continue"/>
            <w:tcBorders>
              <w:bottom w:color="000000" w:space="0" w:sz="0" w:val="nil"/>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bottom w:color="000000" w:space="0" w:sz="0" w:val="nil"/>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 w:line="254" w:lineRule="auto"/>
              <w:ind w:left="106" w:right="8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5" w:lineRule="auto"/>
              <w:ind w:left="106"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specializzato, tale precedenza opera nella fase comunale solo  tra distretti diversi dello stesso</w:t>
            </w:r>
          </w:p>
        </w:tc>
      </w:tr>
      <w:tr>
        <w:trPr>
          <w:cantSplit w:val="0"/>
          <w:trHeight w:val="254" w:hRule="atLeast"/>
          <w:tblHeader w:val="0"/>
        </w:trPr>
        <w:tc>
          <w:tcPr>
            <w:vMerge w:val="restart"/>
            <w:tcBorders>
              <w:top w:color="000000" w:space="0" w:sz="0" w:val="nil"/>
              <w:bottom w:color="000000" w:space="0" w:sz="0" w:val="nil"/>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0" w:val="nil"/>
              <w:bottom w:color="000000" w:space="0" w:sz="0" w:val="nil"/>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 w:line="186" w:lineRule="auto"/>
              <w:ind w:left="12"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top w:color="000000" w:space="0" w:sz="0" w:val="nil"/>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comune.</w:t>
            </w:r>
          </w:p>
        </w:tc>
      </w:tr>
      <w:tr>
        <w:trPr>
          <w:cantSplit w:val="0"/>
          <w:trHeight w:val="25" w:hRule="atLeast"/>
          <w:tblHeader w:val="0"/>
        </w:trPr>
        <w:tc>
          <w:tcPr>
            <w:vMerge w:val="continue"/>
            <w:tcBorders>
              <w:top w:color="000000" w:space="0" w:sz="0" w:val="nil"/>
              <w:bottom w:color="000000" w:space="0" w:sz="0" w:val="nil"/>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0" w:val="nil"/>
              <w:bottom w:color="000000" w:space="0" w:sz="0" w:val="nil"/>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restart"/>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10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c>
      </w:tr>
      <w:tr>
        <w:trPr>
          <w:cantSplit w:val="0"/>
          <w:trHeight w:val="427" w:hRule="atLeast"/>
          <w:tblHeader w:val="0"/>
        </w:trPr>
        <w:tc>
          <w:tcPr>
            <w:tcBorders>
              <w:top w:color="000000" w:space="0" w:sz="0" w:val="nil"/>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 personale appartenente alle categorie previste dal comma 6, dell'art. 33 della legge n. 104/92, richiamato dall'art. 601, del D.L.vo n. 297/94.</w:t>
            </w:r>
          </w:p>
        </w:tc>
      </w:tr>
      <w:tr>
        <w:trPr>
          <w:cantSplit w:val="0"/>
          <w:trHeight w:val="230" w:hRule="atLeast"/>
          <w:tblHeader w:val="0"/>
        </w:trPr>
        <w:tc>
          <w:tcPr>
            <w:vMerge w:val="restart"/>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vMerge w:val="restart"/>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31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IV) ASSISTENZA</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198" w:lineRule="auto"/>
              <w:ind w:left="0"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198" w:lineRule="auto"/>
              <w:ind w:left="10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ASSISTENZA AL CONIUGE, ED AL FIGLIO CON DISABILITA’</w:t>
            </w:r>
          </w:p>
        </w:tc>
      </w:tr>
      <w:tr>
        <w:trPr>
          <w:cantSplit w:val="0"/>
          <w:trHeight w:val="458" w:hRule="atLeast"/>
          <w:tblHeader w:val="0"/>
        </w:trPr>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0"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10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ASSISTENZA DA PARTE DEL FIGLIO REFERENTE UNICO AL GENITORE CON</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10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DISABILITA’</w:t>
            </w:r>
          </w:p>
        </w:tc>
      </w:tr>
      <w:tr>
        <w:trPr>
          <w:cantSplit w:val="0"/>
          <w:trHeight w:val="230" w:hRule="atLeast"/>
          <w:tblHeader w:val="0"/>
        </w:trPr>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196" w:lineRule="auto"/>
              <w:ind w:left="0"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196" w:lineRule="auto"/>
              <w:ind w:left="10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ASSISTENZA DA PARTE DI CHI ESERCITA LA TUTELA LEGALE</w:t>
            </w:r>
          </w:p>
        </w:tc>
      </w:tr>
      <w:tr>
        <w:trPr>
          <w:cantSplit w:val="0"/>
          <w:trHeight w:val="232" w:hRule="atLeast"/>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2" w:lineRule="auto"/>
              <w:ind w:left="107"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gridSpan w:val="3"/>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03" w:lineRule="auto"/>
              <w:ind w:left="112"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VII) PERSONALE CHE RICOPRE CARICHE PUBBLICHE NELLE AMMINISTRAZIONI DEGLI ENTI LOCALI</w:t>
            </w:r>
          </w:p>
        </w:tc>
      </w:tr>
    </w:tbl>
    <w:p w:rsidR="00000000" w:rsidDel="00000000" w:rsidP="00000000" w:rsidRDefault="00000000" w:rsidRPr="00000000" w14:paraId="000000AB">
      <w:pPr>
        <w:spacing w:before="67" w:lineRule="auto"/>
        <w:ind w:left="4105" w:right="4486" w:firstLine="0"/>
        <w:jc w:val="center"/>
        <w:rPr>
          <w:b w:val="1"/>
          <w:sz w:val="20"/>
          <w:szCs w:val="20"/>
        </w:rPr>
      </w:pPr>
      <w:r w:rsidDel="00000000" w:rsidR="00000000" w:rsidRPr="00000000">
        <w:rPr>
          <w:b w:val="1"/>
          <w:sz w:val="20"/>
          <w:szCs w:val="20"/>
          <w:u w:val="single"/>
          <w:rtl w:val="0"/>
        </w:rPr>
        <w:t xml:space="preserve">CHIEDO</w:t>
      </w:r>
      <w:r w:rsidDel="00000000" w:rsidR="00000000" w:rsidRPr="00000000">
        <w:rPr>
          <w:rtl w:val="0"/>
        </w:rPr>
      </w:r>
    </w:p>
    <w:p w:rsidR="00000000" w:rsidDel="00000000" w:rsidP="00000000" w:rsidRDefault="00000000" w:rsidRPr="00000000" w14:paraId="000000AC">
      <w:pPr>
        <w:spacing w:before="190" w:lineRule="auto"/>
        <w:ind w:left="423" w:firstLine="0"/>
        <w:rPr>
          <w:b w:val="1"/>
          <w:sz w:val="18"/>
          <w:szCs w:val="18"/>
        </w:rPr>
      </w:pPr>
      <w:r w:rsidDel="00000000" w:rsidR="00000000" w:rsidRPr="00000000">
        <w:rPr>
          <w:sz w:val="18"/>
          <w:szCs w:val="18"/>
          <w:rtl w:val="0"/>
        </w:rPr>
        <w:t xml:space="preserve">Pertanto </w:t>
      </w:r>
      <w:r w:rsidDel="00000000" w:rsidR="00000000" w:rsidRPr="00000000">
        <w:rPr>
          <w:b w:val="1"/>
          <w:sz w:val="18"/>
          <w:szCs w:val="18"/>
          <w:u w:val="single"/>
          <w:rtl w:val="0"/>
        </w:rPr>
        <w:t xml:space="preserve">l’esclusione della graduatoria interna di istituto ai sensi della normativa vigente</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AE">
      <w:pPr>
        <w:spacing w:before="91" w:line="224" w:lineRule="auto"/>
        <w:ind w:left="4101" w:right="4486" w:firstLine="0"/>
        <w:jc w:val="center"/>
        <w:rPr>
          <w:b w:val="1"/>
          <w:sz w:val="20"/>
          <w:szCs w:val="20"/>
        </w:rPr>
      </w:pPr>
      <w:r w:rsidDel="00000000" w:rsidR="00000000" w:rsidRPr="00000000">
        <w:rPr>
          <w:b w:val="1"/>
          <w:sz w:val="20"/>
          <w:szCs w:val="20"/>
          <w:u w:val="single"/>
          <w:rtl w:val="0"/>
        </w:rPr>
        <w:t xml:space="preserve">ALLEGO</w:t>
      </w: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0"/>
          <w:tab w:val="left" w:leader="none" w:pos="921"/>
        </w:tabs>
        <w:spacing w:after="0" w:before="0" w:line="244" w:lineRule="auto"/>
        <w:ind w:left="1064" w:right="805" w:hanging="711"/>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Documentazione e certificazione ai sensi dell’art. 40 del CCNI CCNI Triennio 2022/23 -2023/24-2024/25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sottoscritto in data 18/05/2022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B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0"/>
          <w:tab w:val="left" w:leader="none" w:pos="921"/>
        </w:tabs>
        <w:spacing w:after="0" w:before="0" w:line="246.99999999999994" w:lineRule="auto"/>
        <w:ind w:left="939" w:right="620" w:hanging="58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Le documentazioni e le certificazioni di cui all’art. 40 del CCNI CCNI Triennio 2022/23 -2023/24-2024/25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sottoscritto in data 18/05/2022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sono agli atti della scuola e vigenti alla data attuale.</w:t>
      </w:r>
    </w:p>
    <w:p w:rsidR="00000000" w:rsidDel="00000000" w:rsidP="00000000" w:rsidRDefault="00000000" w:rsidRPr="00000000" w14:paraId="000000B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0"/>
          <w:tab w:val="left" w:leader="none" w:pos="921"/>
        </w:tabs>
        <w:spacing w:after="0" w:before="0" w:line="256" w:lineRule="auto"/>
        <w:ind w:left="942" w:right="538" w:hanging="58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prodotto per l’A. S. 2023/2024 domanda di trasferimento per …………………………… comune/comune viciniore dove assiste il familiare.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Data ………………………………</w:t>
        <w:tab/>
        <w:tab/>
        <w:tab/>
        <w:tab/>
        <w:tab/>
        <w:tab/>
        <w:t xml:space="preserve">Firma………………………………..</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Note:</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 servizio è riconosciuto sia al personale ATA già statale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a quello proveniente dagli Enti Locali. Ai direttori dei servizi generali ed amministrativi compete la valutazione anche del servizio effettivamente prestato successivamente alla decorrenza giuridica nella nomina nel profilo di responsabile amministrativo.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4699000</wp:posOffset>
                </wp:positionH>
                <wp:positionV relativeFrom="paragraph">
                  <wp:posOffset>165100</wp:posOffset>
                </wp:positionV>
                <wp:extent cx="1270" cy="12700"/>
                <wp:effectExtent b="0" l="0" r="0" t="0"/>
                <wp:wrapTopAndBottom distB="0" distT="0"/>
                <wp:docPr id="4" name=""/>
                <a:graphic>
                  <a:graphicData uri="http://schemas.microsoft.com/office/word/2010/wordprocessingShape">
                    <wps:wsp>
                      <wps:cNvSpPr/>
                      <wps:cNvPr id="3" name="Shape 3"/>
                      <wps:spPr>
                        <a:xfrm>
                          <a:off x="5028500" y="3779365"/>
                          <a:ext cx="1447800" cy="1270"/>
                        </a:xfrm>
                        <a:custGeom>
                          <a:rect b="b" l="l" r="r" t="t"/>
                          <a:pathLst>
                            <a:path extrusionOk="0" h="1270" w="1447800">
                              <a:moveTo>
                                <a:pt x="0" y="0"/>
                              </a:moveTo>
                              <a:lnTo>
                                <a:pt x="14478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4699000</wp:posOffset>
                </wp:positionH>
                <wp:positionV relativeFrom="paragraph">
                  <wp:posOffset>165100</wp:posOffset>
                </wp:positionV>
                <wp:extent cx="1270" cy="12700"/>
                <wp:effectExtent b="0" l="0" r="0" t="0"/>
                <wp:wrapTopAndBottom distB="0" distT="0"/>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65"/>
        </w:tabs>
        <w:spacing w:after="0" w:before="0" w:line="240" w:lineRule="auto"/>
        <w:ind w:left="212" w:right="164"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 servizio è riconosciuto sia al personale ATA già statale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a quello proveniente dagli Enti Locali: per quest’ultimo personale, ovviamente, non deve essere di nuovo valutato il servizio di cui alla lettera A) e B).</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17"/>
        </w:tabs>
        <w:spacing w:after="0" w:before="0" w:line="240" w:lineRule="auto"/>
        <w:ind w:left="212" w:right="165"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4"/>
        </w:tabs>
        <w:spacing w:after="0" w:before="1" w:line="240" w:lineRule="auto"/>
        <w:ind w:left="212" w:right="162"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Al personale transitato dagli Enti Locali allo Stato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39"/>
        </w:tabs>
        <w:spacing w:after="0" w:before="1" w:line="240" w:lineRule="auto"/>
        <w:ind w:left="212" w:right="159"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Il diritto all’attribuzione del punteggio deve essere attestato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con apposita dichiarazione personale, nella quale si elencano gli anni in cui non si è presentata la domanda di mobilità volontaria in ambito provinciale, analoga al modello allegato all’O.M. sulla mobilità del personale.</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6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della maturazione una tantum del punteggio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è utile un triennio compreso nel periodo intercorrente tra le domande di mobilità per l’a.s. 2000/2001 e quelle per l’anno scolastico 2007/2008.</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6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le domande di mobilità per l’anno scolastico 2007/2008 si è, infatti, concluso il periodo utile per l’acquisizione del punteggio aggiuntivo a seguito della maturazione del triennio.</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2" w:right="16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Tale punteggio viene</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inoltre, riconosciuto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anche a coloro che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nel suddetto periodo, hanno presentato in ambito provinciale: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42"/>
        </w:tabs>
        <w:spacing w:after="0" w:before="0" w:line="240" w:lineRule="auto"/>
        <w:ind w:left="341" w:right="0" w:hanging="13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domanda condizionata di trasferimento in quanto individuati soprannumerari;</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349"/>
        </w:tabs>
        <w:spacing w:after="0" w:before="0" w:line="240" w:lineRule="auto"/>
        <w:ind w:left="212" w:right="171"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domanda di rientro nella scuola di precedente titolarità nel quinquennio di fruizione del diritto alla precedenza di cui ai punti II e IV dell’art. 7, comma 1 del CCNI.</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6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Tale punteggio, una volta acquisito, si perde esclusivamente nel caso in cui si ottenga, a seguito di domanda volontaria in ambito provinciale, il trasferimento, il passaggio o l’assegnazione provvisoria.</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Nei riguardi del personale A.T.A. individuato soprannumerario </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trasferito d’ufficio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 domanda.</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Analogamente non perde il riconoscimento del punteggio aggiuntivo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il personale trasferito d’ufficio o a domanda condizionata che nel periodo di cui sopra non chiede il rientro nella scuola di precedente titolarità.</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6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ogni caso la sola presentazione della domanda di mobilità, anche in ambito provinciale, non determina la perdita del punteggio aggiuntivo una volta che lo stesso è stato acquisito.</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544"/>
        </w:tabs>
        <w:spacing w:after="0" w:before="0" w:line="240" w:lineRule="auto"/>
        <w:ind w:left="212" w:right="161" w:firstLine="0"/>
        <w:jc w:val="both"/>
        <w:rPr/>
        <w:sectPr>
          <w:headerReference r:id="rId9" w:type="default"/>
          <w:pgSz w:h="16840" w:w="11910" w:orient="portrait"/>
          <w:pgMar w:bottom="142" w:top="1180" w:left="640" w:right="400" w:header="946" w:footer="0"/>
          <w:pgNumType w:start="1"/>
        </w:sect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Vanno computati nell’anzianità di servizio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tutti gli effetti, i periodi di congedo retribuiti e non retribuiti disciplinati dal Decreto Legislativo 26.3.2001 n. 151 (Capo III – Congedo di maternità, Capo IV – Congedo di paternità, Capo V – Congedo parentale, Capo VII – Congedi per la malattia del figlio).</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32"/>
        </w:tabs>
        <w:spacing w:after="0" w:before="92" w:line="240" w:lineRule="auto"/>
        <w:ind w:left="212" w:right="159"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 norma del D.P.R. 28.12.2000, n. 445</w:t>
      </w: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e successive modifiche ed integrazioni,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l'interessato può comprovare con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dichiarazione personale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32"/>
        </w:tabs>
        <w:spacing w:after="0" w:before="0" w:line="240" w:lineRule="auto"/>
        <w:ind w:left="212" w:right="161"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E' valutato il periodo coperto da decorrenza giuridica della nomina purché sia stato prestato effettivo servizio nello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stesso profilo professionale. Sono comunque valutati con il punteggio previsto dalla presente voce i seguenti servizi:</w:t>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8"/>
        </w:tabs>
        <w:spacing w:after="0" w:before="92" w:line="240" w:lineRule="auto"/>
        <w:ind w:left="212" w:right="16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000000" w:rsidDel="00000000" w:rsidP="00000000" w:rsidRDefault="00000000" w:rsidRPr="00000000" w14:paraId="000000D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4"/>
        </w:tabs>
        <w:spacing w:after="0" w:before="0" w:line="240" w:lineRule="auto"/>
        <w:ind w:left="212" w:right="164"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servizio prestato in profilo diverso da quello di appartenenza a seguito di utilizzazione o assegnazione provvisoria;</w:t>
      </w:r>
    </w:p>
    <w:p w:rsidR="00000000" w:rsidDel="00000000" w:rsidP="00000000" w:rsidRDefault="00000000" w:rsidRPr="00000000" w14:paraId="000000D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78"/>
        </w:tabs>
        <w:spacing w:after="0" w:before="0" w:line="240" w:lineRule="auto"/>
        <w:ind w:left="212" w:right="16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servizio prestato in scuola diversa da quella di titolarità da parte del personale responsabile amministrativo o assistente amministrativo a seguito di utilizzazione, ai sensi dell’art. 11 bis del C.C.N.I. 13.6.2005 e successivi, per la sostituzione del DSGA;</w:t>
      </w:r>
    </w:p>
    <w:p w:rsidR="00000000" w:rsidDel="00000000" w:rsidP="00000000" w:rsidRDefault="00000000" w:rsidRPr="00000000" w14:paraId="000000D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212" w:right="161"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000000" w:rsidDel="00000000" w:rsidP="00000000" w:rsidRDefault="00000000" w:rsidRPr="00000000" w14:paraId="000000D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47"/>
        </w:tabs>
        <w:spacing w:after="0" w:before="1" w:line="240" w:lineRule="auto"/>
        <w:ind w:left="212" w:right="164"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servizio prestato dal personale inidoneo durante il periodo di collocamento fuori ruolo ai sensi dell’art. 23, comma 5, del C.C.N.L. sottoscritto il 4 agosto 1995 in mansioni parziali del profilo di appartenenza o in altro profilo comunque coerenti;</w:t>
      </w:r>
    </w:p>
    <w:p w:rsidR="00000000" w:rsidDel="00000000" w:rsidP="00000000" w:rsidRDefault="00000000" w:rsidRPr="00000000" w14:paraId="000000D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73"/>
        </w:tabs>
        <w:spacing w:after="0" w:before="0" w:line="240" w:lineRule="auto"/>
        <w:ind w:left="212" w:right="166"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000000" w:rsidDel="00000000" w:rsidP="00000000" w:rsidRDefault="00000000" w:rsidRPr="00000000" w14:paraId="000000D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49"/>
        </w:tabs>
        <w:spacing w:after="0" w:before="0" w:line="240" w:lineRule="auto"/>
        <w:ind w:left="212" w:right="17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l’attribuzione del punteggio relativo al servizio effettivamente prestato nelle scuole o istituti situati nelle piccole isole si prescinde dal requisito della residenza in sede;</w:t>
      </w:r>
    </w:p>
    <w:p w:rsidR="00000000" w:rsidDel="00000000" w:rsidP="00000000" w:rsidRDefault="00000000" w:rsidRPr="00000000" w14:paraId="000000D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47"/>
        </w:tabs>
        <w:spacing w:after="0" w:before="0" w:line="240" w:lineRule="auto"/>
        <w:ind w:left="212" w:right="161"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000000" w:rsidDel="00000000" w:rsidP="00000000" w:rsidRDefault="00000000" w:rsidRPr="00000000" w14:paraId="000000D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40"/>
        </w:tabs>
        <w:spacing w:after="0" w:before="0" w:line="252.00000000000003" w:lineRule="auto"/>
        <w:ind w:left="339" w:right="0" w:hanging="128"/>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l'attribuzione dei punteggi previsti per l'anzianità di servizio - punto I, lettere A), B), C),</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agli insegnanti elementari collocati permanentemente fuori ruolo,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ai sensi dell’art. 21, della legge 9.8.1978,n. 463 è valutato il servizio prestato nella carriera di appartenenza, sia in qualità di insegnante elementare sia con mansioni di responsabile amministrativo;</w:t>
      </w:r>
    </w:p>
    <w:p w:rsidR="00000000" w:rsidDel="00000000" w:rsidP="00000000" w:rsidRDefault="00000000" w:rsidRPr="00000000" w14:paraId="000000D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54"/>
        </w:tabs>
        <w:spacing w:after="0" w:before="0" w:line="240" w:lineRule="auto"/>
        <w:ind w:left="212" w:right="160" w:firstLine="0"/>
        <w:jc w:val="both"/>
        <w:rPr/>
        <w:sectPr>
          <w:type w:val="nextPage"/>
          <w:pgSz w:h="16840" w:w="11910" w:orient="portrait"/>
          <w:pgMar w:bottom="280" w:top="1180" w:left="640" w:right="400" w:header="946" w:footer="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212"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Tali servizi sono riconosciuti nelle lettere A) e B);</w:t>
      </w:r>
    </w:p>
    <w:p w:rsidR="00000000" w:rsidDel="00000000" w:rsidP="00000000" w:rsidRDefault="00000000" w:rsidRPr="00000000" w14:paraId="000000E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40"/>
        </w:tabs>
        <w:spacing w:after="0" w:before="2" w:line="240" w:lineRule="auto"/>
        <w:ind w:left="339" w:right="0" w:hanging="128"/>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 ogni anno prestato nei Paesi in via di sviluppo il punteggio è raddoppiato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32"/>
        </w:tabs>
        <w:spacing w:after="0" w:before="1" w:line="240" w:lineRule="auto"/>
        <w:ind w:left="212" w:right="164"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La valutazione del servizio pre-ruolo,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 (2/3).</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2.00000000000003" w:lineRule="auto"/>
        <w:ind w:left="21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 il punteggio previsto dalla presente voce vanno valutati i seguenti servizi o periodi:</w:t>
      </w:r>
    </w:p>
    <w:p w:rsidR="00000000" w:rsidDel="00000000" w:rsidP="00000000" w:rsidRDefault="00000000" w:rsidRPr="00000000" w14:paraId="000000E4">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40"/>
        </w:tabs>
        <w:spacing w:after="0" w:before="0" w:line="252.00000000000003" w:lineRule="auto"/>
        <w:ind w:left="339" w:right="0" w:hanging="128"/>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servizio di ruolo prestato in qualità di docente;</w:t>
      </w:r>
    </w:p>
    <w:p w:rsidR="00000000" w:rsidDel="00000000" w:rsidP="00000000" w:rsidRDefault="00000000" w:rsidRPr="00000000" w14:paraId="000000E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54"/>
        </w:tabs>
        <w:spacing w:after="0" w:before="1" w:line="240" w:lineRule="auto"/>
        <w:ind w:left="212" w:right="16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000000" w:rsidDel="00000000" w:rsidP="00000000" w:rsidRDefault="00000000" w:rsidRPr="00000000" w14:paraId="000000E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8"/>
        </w:tabs>
        <w:spacing w:after="0" w:before="0" w:line="240" w:lineRule="auto"/>
        <w:ind w:left="212" w:right="161"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68"/>
        </w:tabs>
        <w:spacing w:after="0" w:before="0" w:line="240" w:lineRule="auto"/>
        <w:ind w:left="212" w:right="16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 calcolo del punteggio di perdente posto si prescinde dal computo del triennio.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Non interrompe, altresì, la continuità del servizio,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l’utilizzazione per la sostituzione del DSGA,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ai sensi dell’art. 14 del CCNI. 11.09.2014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 parte del personale responsabile amministrativo o assistente amministrativo in scuola diversa da quella di titolarità.</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2" w:right="1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Nei riguardi del personale A.T.A. soprannumerario trasferito d’ufficio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6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(4Bis)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Si precisa che il punteggio in questione va attribuito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62"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sectPr>
          <w:headerReference r:id="rId10" w:type="default"/>
          <w:type w:val="nextPage"/>
          <w:pgSz w:h="16840" w:w="11910" w:orient="portrait"/>
          <w:pgMar w:bottom="280" w:top="840" w:left="640" w:right="400" w:header="0" w:footer="0"/>
        </w:sect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(4Ter)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Ai fini della formulazione della graduatoria per l’individuazione del soprannumerario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le esigenze di famiglia, da considerarsi in questo caso come esigenze di non allontanamento dalla scuola e dal comune di attuale titolarità, sono valutate nella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seguente maniera:</w:t>
      </w:r>
      <w:r w:rsidDel="00000000" w:rsidR="00000000" w:rsidRPr="00000000">
        <w:rPr>
          <w:rtl w:val="0"/>
        </w:rPr>
      </w:r>
    </w:p>
    <w:p w:rsidR="00000000" w:rsidDel="00000000" w:rsidP="00000000" w:rsidRDefault="00000000" w:rsidRPr="00000000" w14:paraId="000000F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88"/>
        </w:tabs>
        <w:spacing w:after="0" w:before="78" w:line="240" w:lineRule="auto"/>
        <w:ind w:left="212" w:right="161"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000000" w:rsidDel="00000000" w:rsidP="00000000" w:rsidRDefault="00000000" w:rsidRPr="00000000" w14:paraId="000000F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40"/>
        </w:tabs>
        <w:spacing w:after="0" w:before="1" w:line="240" w:lineRule="auto"/>
        <w:ind w:left="339" w:right="0" w:hanging="128"/>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lettera b) e lettera c) valgono sempre;</w:t>
      </w:r>
    </w:p>
    <w:p w:rsidR="00000000" w:rsidDel="00000000" w:rsidP="00000000" w:rsidRDefault="00000000" w:rsidRPr="00000000" w14:paraId="000000F2">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6"/>
        </w:tabs>
        <w:spacing w:after="0" w:before="1" w:line="240" w:lineRule="auto"/>
        <w:ind w:left="212" w:right="158"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212"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punteggio così calcolato viene utilizzato anche nelle operazioni di trasferimento d’ufficio del soprannumerario.</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51"/>
        </w:tabs>
        <w:spacing w:after="0" w:before="0" w:line="240" w:lineRule="auto"/>
        <w:ind w:left="212" w:right="16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Il punteggio spetta per il comune di residenza del familiare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 successive modifiche ed integrazioni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 w:right="17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 bis) Per i soli trasferimenti a domanda, le situazioni di cui al presente titolo non si valutano per i trasferimenti nell’ambito della stessa sede (per sede si intende “comune”).</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51"/>
        </w:tabs>
        <w:spacing w:after="0" w:before="0" w:line="240" w:lineRule="auto"/>
        <w:ind w:left="212" w:right="166"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punteggio va attribuito anche per i figli che compiono i 6 anni o i 18 anni tra il 1° gennaio e il 31 dicembre dell'anno in cui si effettua il trasferimento.</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26"/>
        </w:tabs>
        <w:spacing w:after="0" w:before="0" w:line="240" w:lineRule="auto"/>
        <w:ind w:left="525" w:right="0" w:hanging="31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 valutazione e' attribuita nei seguenti casi:</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40"/>
        </w:tabs>
        <w:spacing w:after="0" w:before="1" w:line="240" w:lineRule="auto"/>
        <w:ind w:left="439" w:right="0" w:hanging="228"/>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figlio minorato ovvero coniuge, o genitore, ricoverati permanentemente in istituto di cura;</w:t>
      </w:r>
    </w:p>
    <w:p w:rsidR="00000000" w:rsidDel="00000000" w:rsidP="00000000" w:rsidRDefault="00000000" w:rsidRPr="00000000" w14:paraId="000000F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02"/>
        </w:tabs>
        <w:spacing w:after="0" w:before="1" w:line="240" w:lineRule="auto"/>
        <w:ind w:left="212" w:right="171"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figlio minorato, ovvero coniuge, o genitore, bisognosi di cure continuative presso un istituto di cura tali da comportare la necessità di risiedere nella sede dell'istituto medesimo.</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87"/>
        </w:tabs>
        <w:spacing w:after="0" w:before="0" w:line="240" w:lineRule="auto"/>
        <w:ind w:left="212" w:right="162"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Per l'attribuzione del punteggio</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598"/>
        </w:tabs>
        <w:spacing w:after="0" w:before="0" w:line="240" w:lineRule="auto"/>
        <w:ind w:left="212" w:right="163"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82"/>
        </w:tabs>
        <w:spacing w:after="0" w:before="0" w:line="240" w:lineRule="auto"/>
        <w:ind w:left="212" w:right="165"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transitato dagli Enti Locali ai sensi dell’art. 8 comma 3 della L. n. 124/99.</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639"/>
        </w:tabs>
        <w:spacing w:after="0" w:before="0" w:line="240" w:lineRule="auto"/>
        <w:ind w:left="212" w:right="16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Il servizio prestato in qualità di incaricato ex art. 5 dell’Accordo ARAN – OOSS 8.3.2002 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58, del CCNL 24.7.2003 e ex art. 59 del CCNL del 29/11/2007, è da valutare con lo stesso punteggio previsto per il servizio non di ruolo. Tale servizio, qualora abbia avuto una durata superiore a 180 gg, interrompe la continuità.</w:t>
      </w:r>
    </w:p>
    <w:sectPr>
      <w:headerReference r:id="rId11" w:type="default"/>
      <w:type w:val="nextPage"/>
      <w:pgSz w:h="16840" w:w="11910" w:orient="portrait"/>
      <w:pgMar w:bottom="280" w:top="840" w:left="640" w:right="40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2" w:hanging="344"/>
      </w:pPr>
      <w:rPr>
        <w:rFonts w:ascii="Times New Roman" w:cs="Times New Roman" w:eastAsia="Times New Roman" w:hAnsi="Times New Roman"/>
        <w:sz w:val="22"/>
        <w:szCs w:val="22"/>
      </w:rPr>
    </w:lvl>
    <w:lvl w:ilvl="1">
      <w:start w:val="1"/>
      <w:numFmt w:val="decimal"/>
      <w:lvlText w:val="(%2)"/>
      <w:lvlJc w:val="left"/>
      <w:pPr>
        <w:ind w:left="212" w:hanging="320"/>
      </w:pPr>
      <w:rPr>
        <w:rFonts w:ascii="Times New Roman" w:cs="Times New Roman" w:eastAsia="Times New Roman" w:hAnsi="Times New Roman"/>
        <w:sz w:val="22"/>
        <w:szCs w:val="22"/>
      </w:rPr>
    </w:lvl>
    <w:lvl w:ilvl="2">
      <w:start w:val="0"/>
      <w:numFmt w:val="bullet"/>
      <w:lvlText w:val="•"/>
      <w:lvlJc w:val="left"/>
      <w:pPr>
        <w:ind w:left="2349" w:hanging="320"/>
      </w:pPr>
      <w:rPr/>
    </w:lvl>
    <w:lvl w:ilvl="3">
      <w:start w:val="0"/>
      <w:numFmt w:val="bullet"/>
      <w:lvlText w:val="•"/>
      <w:lvlJc w:val="left"/>
      <w:pPr>
        <w:ind w:left="3413" w:hanging="320"/>
      </w:pPr>
      <w:rPr/>
    </w:lvl>
    <w:lvl w:ilvl="4">
      <w:start w:val="0"/>
      <w:numFmt w:val="bullet"/>
      <w:lvlText w:val="•"/>
      <w:lvlJc w:val="left"/>
      <w:pPr>
        <w:ind w:left="4478" w:hanging="320"/>
      </w:pPr>
      <w:rPr/>
    </w:lvl>
    <w:lvl w:ilvl="5">
      <w:start w:val="0"/>
      <w:numFmt w:val="bullet"/>
      <w:lvlText w:val="•"/>
      <w:lvlJc w:val="left"/>
      <w:pPr>
        <w:ind w:left="5543" w:hanging="320"/>
      </w:pPr>
      <w:rPr/>
    </w:lvl>
    <w:lvl w:ilvl="6">
      <w:start w:val="0"/>
      <w:numFmt w:val="bullet"/>
      <w:lvlText w:val="•"/>
      <w:lvlJc w:val="left"/>
      <w:pPr>
        <w:ind w:left="6607" w:hanging="320"/>
      </w:pPr>
      <w:rPr/>
    </w:lvl>
    <w:lvl w:ilvl="7">
      <w:start w:val="0"/>
      <w:numFmt w:val="bullet"/>
      <w:lvlText w:val="•"/>
      <w:lvlJc w:val="left"/>
      <w:pPr>
        <w:ind w:left="7672" w:hanging="320"/>
      </w:pPr>
      <w:rPr/>
    </w:lvl>
    <w:lvl w:ilvl="8">
      <w:start w:val="0"/>
      <w:numFmt w:val="bullet"/>
      <w:lvlText w:val="•"/>
      <w:lvlJc w:val="left"/>
      <w:pPr>
        <w:ind w:left="8737" w:hanging="320"/>
      </w:pPr>
      <w:rPr/>
    </w:lvl>
  </w:abstractNum>
  <w:abstractNum w:abstractNumId="2">
    <w:lvl w:ilvl="0">
      <w:start w:val="0"/>
      <w:numFmt w:val="bullet"/>
      <w:lvlText w:val="□"/>
      <w:lvlJc w:val="left"/>
      <w:pPr>
        <w:ind w:left="1064" w:hanging="567"/>
      </w:pPr>
      <w:rPr>
        <w:rFonts w:ascii="Times New Roman" w:cs="Times New Roman" w:eastAsia="Times New Roman" w:hAnsi="Times New Roman"/>
        <w:sz w:val="20"/>
        <w:szCs w:val="20"/>
      </w:rPr>
    </w:lvl>
    <w:lvl w:ilvl="1">
      <w:start w:val="0"/>
      <w:numFmt w:val="bullet"/>
      <w:lvlText w:val="□"/>
      <w:lvlJc w:val="left"/>
      <w:pPr>
        <w:ind w:left="920" w:hanging="349"/>
      </w:pPr>
      <w:rPr>
        <w:rFonts w:ascii="Noto Sans Symbols" w:cs="Noto Sans Symbols" w:eastAsia="Noto Sans Symbols" w:hAnsi="Noto Sans Symbols"/>
        <w:sz w:val="22"/>
        <w:szCs w:val="22"/>
      </w:rPr>
    </w:lvl>
    <w:lvl w:ilvl="2">
      <w:start w:val="0"/>
      <w:numFmt w:val="bullet"/>
      <w:lvlText w:val="•"/>
      <w:lvlJc w:val="left"/>
      <w:pPr>
        <w:ind w:left="2149" w:hanging="349"/>
      </w:pPr>
      <w:rPr/>
    </w:lvl>
    <w:lvl w:ilvl="3">
      <w:start w:val="0"/>
      <w:numFmt w:val="bullet"/>
      <w:lvlText w:val="•"/>
      <w:lvlJc w:val="left"/>
      <w:pPr>
        <w:ind w:left="3239" w:hanging="349"/>
      </w:pPr>
      <w:rPr/>
    </w:lvl>
    <w:lvl w:ilvl="4">
      <w:start w:val="0"/>
      <w:numFmt w:val="bullet"/>
      <w:lvlText w:val="•"/>
      <w:lvlJc w:val="left"/>
      <w:pPr>
        <w:ind w:left="4328" w:hanging="348.99999999999955"/>
      </w:pPr>
      <w:rPr/>
    </w:lvl>
    <w:lvl w:ilvl="5">
      <w:start w:val="0"/>
      <w:numFmt w:val="bullet"/>
      <w:lvlText w:val="•"/>
      <w:lvlJc w:val="left"/>
      <w:pPr>
        <w:ind w:left="5418" w:hanging="349"/>
      </w:pPr>
      <w:rPr/>
    </w:lvl>
    <w:lvl w:ilvl="6">
      <w:start w:val="0"/>
      <w:numFmt w:val="bullet"/>
      <w:lvlText w:val="•"/>
      <w:lvlJc w:val="left"/>
      <w:pPr>
        <w:ind w:left="6508" w:hanging="349"/>
      </w:pPr>
      <w:rPr/>
    </w:lvl>
    <w:lvl w:ilvl="7">
      <w:start w:val="0"/>
      <w:numFmt w:val="bullet"/>
      <w:lvlText w:val="•"/>
      <w:lvlJc w:val="left"/>
      <w:pPr>
        <w:ind w:left="7597" w:hanging="348.9999999999991"/>
      </w:pPr>
      <w:rPr/>
    </w:lvl>
    <w:lvl w:ilvl="8">
      <w:start w:val="0"/>
      <w:numFmt w:val="bullet"/>
      <w:lvlText w:val="•"/>
      <w:lvlJc w:val="left"/>
      <w:pPr>
        <w:ind w:left="8687" w:hanging="349"/>
      </w:pPr>
      <w:rPr/>
    </w:lvl>
  </w:abstractNum>
  <w:abstractNum w:abstractNumId="3">
    <w:lvl w:ilvl="0">
      <w:start w:val="0"/>
      <w:numFmt w:val="bullet"/>
      <w:lvlText w:val="-"/>
      <w:lvlJc w:val="left"/>
      <w:pPr>
        <w:ind w:left="429" w:hanging="360"/>
      </w:pPr>
      <w:rPr>
        <w:rFonts w:ascii="Times New Roman" w:cs="Times New Roman" w:eastAsia="Times New Roman" w:hAnsi="Times New Roman"/>
        <w:sz w:val="18"/>
        <w:szCs w:val="18"/>
      </w:rPr>
    </w:lvl>
    <w:lvl w:ilvl="1">
      <w:start w:val="0"/>
      <w:numFmt w:val="bullet"/>
      <w:lvlText w:val="•"/>
      <w:lvlJc w:val="left"/>
      <w:pPr>
        <w:ind w:left="1262" w:hanging="360"/>
      </w:pPr>
      <w:rPr/>
    </w:lvl>
    <w:lvl w:ilvl="2">
      <w:start w:val="0"/>
      <w:numFmt w:val="bullet"/>
      <w:lvlText w:val="•"/>
      <w:lvlJc w:val="left"/>
      <w:pPr>
        <w:ind w:left="2105" w:hanging="360"/>
      </w:pPr>
      <w:rPr/>
    </w:lvl>
    <w:lvl w:ilvl="3">
      <w:start w:val="0"/>
      <w:numFmt w:val="bullet"/>
      <w:lvlText w:val="•"/>
      <w:lvlJc w:val="left"/>
      <w:pPr>
        <w:ind w:left="2948" w:hanging="360"/>
      </w:pPr>
      <w:rPr/>
    </w:lvl>
    <w:lvl w:ilvl="4">
      <w:start w:val="0"/>
      <w:numFmt w:val="bullet"/>
      <w:lvlText w:val="•"/>
      <w:lvlJc w:val="left"/>
      <w:pPr>
        <w:ind w:left="3791" w:hanging="360"/>
      </w:pPr>
      <w:rPr/>
    </w:lvl>
    <w:lvl w:ilvl="5">
      <w:start w:val="0"/>
      <w:numFmt w:val="bullet"/>
      <w:lvlText w:val="•"/>
      <w:lvlJc w:val="left"/>
      <w:pPr>
        <w:ind w:left="4634" w:hanging="360"/>
      </w:pPr>
      <w:rPr/>
    </w:lvl>
    <w:lvl w:ilvl="6">
      <w:start w:val="0"/>
      <w:numFmt w:val="bullet"/>
      <w:lvlText w:val="•"/>
      <w:lvlJc w:val="left"/>
      <w:pPr>
        <w:ind w:left="5476" w:hanging="360"/>
      </w:pPr>
      <w:rPr/>
    </w:lvl>
    <w:lvl w:ilvl="7">
      <w:start w:val="0"/>
      <w:numFmt w:val="bullet"/>
      <w:lvlText w:val="•"/>
      <w:lvlJc w:val="left"/>
      <w:pPr>
        <w:ind w:left="6319" w:hanging="360"/>
      </w:pPr>
      <w:rPr/>
    </w:lvl>
    <w:lvl w:ilvl="8">
      <w:start w:val="0"/>
      <w:numFmt w:val="bullet"/>
      <w:lvlText w:val="•"/>
      <w:lvlJc w:val="left"/>
      <w:pPr>
        <w:ind w:left="7162" w:hanging="360"/>
      </w:pPr>
      <w:rPr/>
    </w:lvl>
  </w:abstractNum>
  <w:abstractNum w:abstractNumId="4">
    <w:lvl w:ilvl="0">
      <w:start w:val="1"/>
      <w:numFmt w:val="upperRoman"/>
      <w:lvlText w:val="%1."/>
      <w:lvlJc w:val="left"/>
      <w:pPr>
        <w:ind w:left="389" w:hanging="178.00000000000003"/>
      </w:pPr>
      <w:rPr>
        <w:rFonts w:ascii="Times New Roman" w:cs="Times New Roman" w:eastAsia="Times New Roman" w:hAnsi="Times New Roman"/>
        <w:b w:val="1"/>
        <w:sz w:val="20"/>
        <w:szCs w:val="20"/>
      </w:rPr>
    </w:lvl>
    <w:lvl w:ilvl="1">
      <w:start w:val="0"/>
      <w:numFmt w:val="bullet"/>
      <w:lvlText w:val="•"/>
      <w:lvlJc w:val="left"/>
      <w:pPr>
        <w:ind w:left="1428" w:hanging="177.99999999999977"/>
      </w:pPr>
      <w:rPr/>
    </w:lvl>
    <w:lvl w:ilvl="2">
      <w:start w:val="0"/>
      <w:numFmt w:val="bullet"/>
      <w:lvlText w:val="•"/>
      <w:lvlJc w:val="left"/>
      <w:pPr>
        <w:ind w:left="2477" w:hanging="178"/>
      </w:pPr>
      <w:rPr/>
    </w:lvl>
    <w:lvl w:ilvl="3">
      <w:start w:val="0"/>
      <w:numFmt w:val="bullet"/>
      <w:lvlText w:val="•"/>
      <w:lvlJc w:val="left"/>
      <w:pPr>
        <w:ind w:left="3525" w:hanging="178"/>
      </w:pPr>
      <w:rPr/>
    </w:lvl>
    <w:lvl w:ilvl="4">
      <w:start w:val="0"/>
      <w:numFmt w:val="bullet"/>
      <w:lvlText w:val="•"/>
      <w:lvlJc w:val="left"/>
      <w:pPr>
        <w:ind w:left="4574" w:hanging="178"/>
      </w:pPr>
      <w:rPr/>
    </w:lvl>
    <w:lvl w:ilvl="5">
      <w:start w:val="0"/>
      <w:numFmt w:val="bullet"/>
      <w:lvlText w:val="•"/>
      <w:lvlJc w:val="left"/>
      <w:pPr>
        <w:ind w:left="5623" w:hanging="178"/>
      </w:pPr>
      <w:rPr/>
    </w:lvl>
    <w:lvl w:ilvl="6">
      <w:start w:val="0"/>
      <w:numFmt w:val="bullet"/>
      <w:lvlText w:val="•"/>
      <w:lvlJc w:val="left"/>
      <w:pPr>
        <w:ind w:left="6671" w:hanging="177.9999999999991"/>
      </w:pPr>
      <w:rPr/>
    </w:lvl>
    <w:lvl w:ilvl="7">
      <w:start w:val="0"/>
      <w:numFmt w:val="bullet"/>
      <w:lvlText w:val="•"/>
      <w:lvlJc w:val="left"/>
      <w:pPr>
        <w:ind w:left="7720" w:hanging="178"/>
      </w:pPr>
      <w:rPr/>
    </w:lvl>
    <w:lvl w:ilvl="8">
      <w:start w:val="0"/>
      <w:numFmt w:val="bullet"/>
      <w:lvlText w:val="•"/>
      <w:lvlJc w:val="left"/>
      <w:pPr>
        <w:ind w:left="8769" w:hanging="178"/>
      </w:pPr>
      <w:rPr/>
    </w:lvl>
  </w:abstractNum>
  <w:abstractNum w:abstractNumId="5">
    <w:lvl w:ilvl="0">
      <w:start w:val="1"/>
      <w:numFmt w:val="lowerLetter"/>
      <w:lvlText w:val="%1)"/>
      <w:lvlJc w:val="left"/>
      <w:pPr>
        <w:ind w:left="439" w:hanging="228.00000000000003"/>
      </w:pPr>
      <w:rPr>
        <w:rFonts w:ascii="Times New Roman" w:cs="Times New Roman" w:eastAsia="Times New Roman" w:hAnsi="Times New Roman"/>
        <w:sz w:val="22"/>
        <w:szCs w:val="22"/>
      </w:rPr>
    </w:lvl>
    <w:lvl w:ilvl="1">
      <w:start w:val="0"/>
      <w:numFmt w:val="bullet"/>
      <w:lvlText w:val="•"/>
      <w:lvlJc w:val="left"/>
      <w:pPr>
        <w:ind w:left="1482" w:hanging="228"/>
      </w:pPr>
      <w:rPr/>
    </w:lvl>
    <w:lvl w:ilvl="2">
      <w:start w:val="0"/>
      <w:numFmt w:val="bullet"/>
      <w:lvlText w:val="•"/>
      <w:lvlJc w:val="left"/>
      <w:pPr>
        <w:ind w:left="2525" w:hanging="228"/>
      </w:pPr>
      <w:rPr/>
    </w:lvl>
    <w:lvl w:ilvl="3">
      <w:start w:val="0"/>
      <w:numFmt w:val="bullet"/>
      <w:lvlText w:val="•"/>
      <w:lvlJc w:val="left"/>
      <w:pPr>
        <w:ind w:left="3567" w:hanging="228"/>
      </w:pPr>
      <w:rPr/>
    </w:lvl>
    <w:lvl w:ilvl="4">
      <w:start w:val="0"/>
      <w:numFmt w:val="bullet"/>
      <w:lvlText w:val="•"/>
      <w:lvlJc w:val="left"/>
      <w:pPr>
        <w:ind w:left="4610" w:hanging="228"/>
      </w:pPr>
      <w:rPr/>
    </w:lvl>
    <w:lvl w:ilvl="5">
      <w:start w:val="0"/>
      <w:numFmt w:val="bullet"/>
      <w:lvlText w:val="•"/>
      <w:lvlJc w:val="left"/>
      <w:pPr>
        <w:ind w:left="5653" w:hanging="228"/>
      </w:pPr>
      <w:rPr/>
    </w:lvl>
    <w:lvl w:ilvl="6">
      <w:start w:val="0"/>
      <w:numFmt w:val="bullet"/>
      <w:lvlText w:val="•"/>
      <w:lvlJc w:val="left"/>
      <w:pPr>
        <w:ind w:left="6695" w:hanging="228"/>
      </w:pPr>
      <w:rPr/>
    </w:lvl>
    <w:lvl w:ilvl="7">
      <w:start w:val="0"/>
      <w:numFmt w:val="bullet"/>
      <w:lvlText w:val="•"/>
      <w:lvlJc w:val="left"/>
      <w:pPr>
        <w:ind w:left="7738" w:hanging="228"/>
      </w:pPr>
      <w:rPr/>
    </w:lvl>
    <w:lvl w:ilvl="8">
      <w:start w:val="0"/>
      <w:numFmt w:val="bullet"/>
      <w:lvlText w:val="•"/>
      <w:lvlJc w:val="left"/>
      <w:pPr>
        <w:ind w:left="8781" w:hanging="228"/>
      </w:pPr>
      <w:rPr/>
    </w:lvl>
  </w:abstractNum>
  <w:abstractNum w:abstractNumId="6">
    <w:lvl w:ilvl="0">
      <w:start w:val="0"/>
      <w:numFmt w:val="bullet"/>
      <w:lvlText w:val="-"/>
      <w:lvlJc w:val="left"/>
      <w:pPr>
        <w:ind w:left="212" w:hanging="176.00000000000003"/>
      </w:pPr>
      <w:rPr>
        <w:rFonts w:ascii="Times New Roman" w:cs="Times New Roman" w:eastAsia="Times New Roman" w:hAnsi="Times New Roman"/>
        <w:sz w:val="22"/>
        <w:szCs w:val="22"/>
      </w:rPr>
    </w:lvl>
    <w:lvl w:ilvl="1">
      <w:start w:val="0"/>
      <w:numFmt w:val="bullet"/>
      <w:lvlText w:val="•"/>
      <w:lvlJc w:val="left"/>
      <w:pPr>
        <w:ind w:left="1284" w:hanging="176"/>
      </w:pPr>
      <w:rPr/>
    </w:lvl>
    <w:lvl w:ilvl="2">
      <w:start w:val="0"/>
      <w:numFmt w:val="bullet"/>
      <w:lvlText w:val="•"/>
      <w:lvlJc w:val="left"/>
      <w:pPr>
        <w:ind w:left="2349" w:hanging="176"/>
      </w:pPr>
      <w:rPr/>
    </w:lvl>
    <w:lvl w:ilvl="3">
      <w:start w:val="0"/>
      <w:numFmt w:val="bullet"/>
      <w:lvlText w:val="•"/>
      <w:lvlJc w:val="left"/>
      <w:pPr>
        <w:ind w:left="3413" w:hanging="176"/>
      </w:pPr>
      <w:rPr/>
    </w:lvl>
    <w:lvl w:ilvl="4">
      <w:start w:val="0"/>
      <w:numFmt w:val="bullet"/>
      <w:lvlText w:val="•"/>
      <w:lvlJc w:val="left"/>
      <w:pPr>
        <w:ind w:left="4478" w:hanging="176"/>
      </w:pPr>
      <w:rPr/>
    </w:lvl>
    <w:lvl w:ilvl="5">
      <w:start w:val="0"/>
      <w:numFmt w:val="bullet"/>
      <w:lvlText w:val="•"/>
      <w:lvlJc w:val="left"/>
      <w:pPr>
        <w:ind w:left="5543" w:hanging="176.0000000000009"/>
      </w:pPr>
      <w:rPr/>
    </w:lvl>
    <w:lvl w:ilvl="6">
      <w:start w:val="0"/>
      <w:numFmt w:val="bullet"/>
      <w:lvlText w:val="•"/>
      <w:lvlJc w:val="left"/>
      <w:pPr>
        <w:ind w:left="6607" w:hanging="176"/>
      </w:pPr>
      <w:rPr/>
    </w:lvl>
    <w:lvl w:ilvl="7">
      <w:start w:val="0"/>
      <w:numFmt w:val="bullet"/>
      <w:lvlText w:val="•"/>
      <w:lvlJc w:val="left"/>
      <w:pPr>
        <w:ind w:left="7672" w:hanging="176"/>
      </w:pPr>
      <w:rPr/>
    </w:lvl>
    <w:lvl w:ilvl="8">
      <w:start w:val="0"/>
      <w:numFmt w:val="bullet"/>
      <w:lvlText w:val="•"/>
      <w:lvlJc w:val="left"/>
      <w:pPr>
        <w:ind w:left="8737" w:hanging="176"/>
      </w:pPr>
      <w:rPr/>
    </w:lvl>
  </w:abstractNum>
  <w:abstractNum w:abstractNumId="7">
    <w:lvl w:ilvl="0">
      <w:start w:val="0"/>
      <w:numFmt w:val="bullet"/>
      <w:lvlText w:val="-"/>
      <w:lvlJc w:val="left"/>
      <w:pPr>
        <w:ind w:left="212" w:hanging="130"/>
      </w:pPr>
      <w:rPr>
        <w:rFonts w:ascii="Times New Roman" w:cs="Times New Roman" w:eastAsia="Times New Roman" w:hAnsi="Times New Roman"/>
        <w:b w:val="1"/>
        <w:sz w:val="22"/>
        <w:szCs w:val="22"/>
      </w:rPr>
    </w:lvl>
    <w:lvl w:ilvl="1">
      <w:start w:val="0"/>
      <w:numFmt w:val="bullet"/>
      <w:lvlText w:val="•"/>
      <w:lvlJc w:val="left"/>
      <w:pPr>
        <w:ind w:left="1284" w:hanging="130"/>
      </w:pPr>
      <w:rPr/>
    </w:lvl>
    <w:lvl w:ilvl="2">
      <w:start w:val="0"/>
      <w:numFmt w:val="bullet"/>
      <w:lvlText w:val="•"/>
      <w:lvlJc w:val="left"/>
      <w:pPr>
        <w:ind w:left="2349" w:hanging="130"/>
      </w:pPr>
      <w:rPr/>
    </w:lvl>
    <w:lvl w:ilvl="3">
      <w:start w:val="0"/>
      <w:numFmt w:val="bullet"/>
      <w:lvlText w:val="•"/>
      <w:lvlJc w:val="left"/>
      <w:pPr>
        <w:ind w:left="3413" w:hanging="130"/>
      </w:pPr>
      <w:rPr/>
    </w:lvl>
    <w:lvl w:ilvl="4">
      <w:start w:val="0"/>
      <w:numFmt w:val="bullet"/>
      <w:lvlText w:val="•"/>
      <w:lvlJc w:val="left"/>
      <w:pPr>
        <w:ind w:left="4478" w:hanging="130"/>
      </w:pPr>
      <w:rPr/>
    </w:lvl>
    <w:lvl w:ilvl="5">
      <w:start w:val="0"/>
      <w:numFmt w:val="bullet"/>
      <w:lvlText w:val="•"/>
      <w:lvlJc w:val="left"/>
      <w:pPr>
        <w:ind w:left="5543" w:hanging="130"/>
      </w:pPr>
      <w:rPr/>
    </w:lvl>
    <w:lvl w:ilvl="6">
      <w:start w:val="0"/>
      <w:numFmt w:val="bullet"/>
      <w:lvlText w:val="•"/>
      <w:lvlJc w:val="left"/>
      <w:pPr>
        <w:ind w:left="6607" w:hanging="130"/>
      </w:pPr>
      <w:rPr/>
    </w:lvl>
    <w:lvl w:ilvl="7">
      <w:start w:val="0"/>
      <w:numFmt w:val="bullet"/>
      <w:lvlText w:val="•"/>
      <w:lvlJc w:val="left"/>
      <w:pPr>
        <w:ind w:left="7672" w:hanging="130"/>
      </w:pPr>
      <w:rPr/>
    </w:lvl>
    <w:lvl w:ilvl="8">
      <w:start w:val="0"/>
      <w:numFmt w:val="bullet"/>
      <w:lvlText w:val="•"/>
      <w:lvlJc w:val="left"/>
      <w:pPr>
        <w:ind w:left="8737" w:hanging="13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uiPriority w:val="1"/>
    <w:qFormat w:val="1"/>
    <w:rPr>
      <w:rFonts w:ascii="Times New Roman" w:cs="Times New Roman" w:eastAsia="Times New Roman" w:hAnsi="Times New Roman"/>
      <w:lang w:val="it-IT"/>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style>
  <w:style w:type="paragraph" w:styleId="Paragrafoelenco">
    <w:name w:val="List Paragraph"/>
    <w:basedOn w:val="Normale"/>
    <w:uiPriority w:val="1"/>
    <w:qFormat w:val="1"/>
    <w:pPr>
      <w:ind w:left="212"/>
      <w:jc w:val="both"/>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0F4EF3"/>
    <w:pPr>
      <w:tabs>
        <w:tab w:val="center" w:pos="4819"/>
        <w:tab w:val="right" w:pos="9638"/>
      </w:tabs>
    </w:pPr>
  </w:style>
  <w:style w:type="character" w:styleId="IntestazioneCarattere" w:customStyle="1">
    <w:name w:val="Intestazione Carattere"/>
    <w:basedOn w:val="Carpredefinitoparagrafo"/>
    <w:link w:val="Intestazione"/>
    <w:uiPriority w:val="99"/>
    <w:rsid w:val="000F4EF3"/>
    <w:rPr>
      <w:rFonts w:ascii="Times New Roman" w:cs="Times New Roman" w:eastAsia="Times New Roman" w:hAnsi="Times New Roman"/>
      <w:lang w:val="it-IT"/>
    </w:rPr>
  </w:style>
  <w:style w:type="paragraph" w:styleId="Pidipagina">
    <w:name w:val="footer"/>
    <w:basedOn w:val="Normale"/>
    <w:link w:val="PidipaginaCarattere"/>
    <w:uiPriority w:val="99"/>
    <w:unhideWhenUsed w:val="1"/>
    <w:rsid w:val="000F4EF3"/>
    <w:pPr>
      <w:tabs>
        <w:tab w:val="center" w:pos="4819"/>
        <w:tab w:val="right" w:pos="9638"/>
      </w:tabs>
    </w:pPr>
  </w:style>
  <w:style w:type="character" w:styleId="PidipaginaCarattere" w:customStyle="1">
    <w:name w:val="Piè di pagina Carattere"/>
    <w:basedOn w:val="Carpredefinitoparagrafo"/>
    <w:link w:val="Pidipagina"/>
    <w:uiPriority w:val="99"/>
    <w:rsid w:val="000F4EF3"/>
    <w:rPr>
      <w:rFonts w:ascii="Times New Roman" w:cs="Times New Roman" w:eastAsia="Times New Roman" w:hAnsi="Times New Roman"/>
      <w:lang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3.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tKyIEsguGARDFfYrjhwJX2UIng==">CgMxLjAyCGguZ2pkZ3hzOAByITEtU2RMaTFuY1VvZEowMk5xeUtNNXJIckhqQ01zbHh2VA==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2024-02-06T13:53:00Z</dcterms:created>
  <dc:creator>UTENTE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Word 2019</vt:lpwstr>
  </property>
  <property fmtid="{D5CDD505-2E9C-101B-9397-08002B2CF9AE}" pid="4" name="LastSaved">
    <vt:filetime>2024-02-06T00:00:00Z</vt:filetime>
  </property>
  <property fmtid="{D5CDD505-2E9C-101B-9397-08002B2CF9AE}" pid="5" name="LastSaved">
    <vt:lpwstr>2024-02-06T00:00:00Z</vt:lpwstr>
  </property>
  <property fmtid="{D5CDD505-2E9C-101B-9397-08002B2CF9AE}" pid="6" name="Creator">
    <vt:lpwstr>Microsoft® Word 2019</vt:lpwstr>
  </property>
  <property fmtid="{D5CDD505-2E9C-101B-9397-08002B2CF9AE}" pid="7" name="Created">
    <vt:lpwstr>2023-03-06T00:00:00Z</vt:lpwstr>
  </property>
</Properties>
</file>